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8CF1E" w14:textId="3AC929FA" w:rsidR="00492E80" w:rsidRPr="00492E80" w:rsidRDefault="005135DC" w:rsidP="00492E80">
      <w:pPr>
        <w:pBdr>
          <w:top w:val="single" w:sz="4" w:space="1" w:color="auto"/>
          <w:left w:val="single" w:sz="4" w:space="4" w:color="auto"/>
          <w:bottom w:val="single" w:sz="4" w:space="1" w:color="auto"/>
          <w:right w:val="single" w:sz="4" w:space="4" w:color="auto"/>
        </w:pBdr>
        <w:shd w:val="clear" w:color="auto" w:fill="EEECE1" w:themeFill="background2"/>
        <w:jc w:val="center"/>
        <w:rPr>
          <w:rFonts w:cs="Times New Roman"/>
          <w:b/>
          <w:sz w:val="24"/>
          <w:szCs w:val="24"/>
        </w:rPr>
      </w:pPr>
      <w:r w:rsidRPr="00492E80">
        <w:rPr>
          <w:rFonts w:cs="Times New Roman"/>
          <w:b/>
          <w:sz w:val="24"/>
          <w:szCs w:val="24"/>
        </w:rPr>
        <w:t>Οδηγίες για τη μέτρηση των τιμών του επιχειρησιακού δείκτη εκροών 05503 «</w:t>
      </w:r>
      <w:r w:rsidRPr="00492E80">
        <w:rPr>
          <w:rFonts w:cs="Times New Roman"/>
          <w:b/>
          <w:sz w:val="24"/>
          <w:szCs w:val="24"/>
          <w:lang w:val="en-US"/>
        </w:rPr>
        <w:t>A</w:t>
      </w:r>
      <w:proofErr w:type="spellStart"/>
      <w:r w:rsidRPr="00492E80">
        <w:rPr>
          <w:rFonts w:cs="Times New Roman"/>
          <w:b/>
          <w:sz w:val="24"/>
          <w:szCs w:val="24"/>
        </w:rPr>
        <w:t>ριθμός</w:t>
      </w:r>
      <w:proofErr w:type="spellEnd"/>
      <w:r w:rsidRPr="00492E80">
        <w:rPr>
          <w:rFonts w:cs="Times New Roman"/>
          <w:b/>
          <w:sz w:val="24"/>
          <w:szCs w:val="24"/>
        </w:rPr>
        <w:t xml:space="preserve"> ωφελουμένων των υποστηριζόμενων δομών»</w:t>
      </w:r>
      <w:r w:rsidR="00573E1A" w:rsidRPr="00492E80">
        <w:rPr>
          <w:rFonts w:cs="Times New Roman"/>
          <w:b/>
          <w:sz w:val="24"/>
          <w:szCs w:val="24"/>
        </w:rPr>
        <w:t xml:space="preserve"> στα ΠΕΠ</w:t>
      </w:r>
    </w:p>
    <w:p w14:paraId="2317A5D9" w14:textId="77777777" w:rsidR="00DE217B" w:rsidRPr="00420DE6" w:rsidRDefault="00DE217B" w:rsidP="00420DE6">
      <w:pPr>
        <w:pStyle w:val="a3"/>
        <w:numPr>
          <w:ilvl w:val="0"/>
          <w:numId w:val="3"/>
        </w:numPr>
        <w:autoSpaceDE w:val="0"/>
        <w:autoSpaceDN w:val="0"/>
        <w:adjustRightInd w:val="0"/>
        <w:spacing w:after="0" w:line="240" w:lineRule="auto"/>
        <w:ind w:hanging="720"/>
        <w:jc w:val="both"/>
        <w:rPr>
          <w:rFonts w:cs="Times New Roman"/>
          <w:b/>
        </w:rPr>
      </w:pPr>
      <w:r w:rsidRPr="00420DE6">
        <w:rPr>
          <w:rFonts w:cs="Times New Roman"/>
          <w:b/>
        </w:rPr>
        <w:t xml:space="preserve">Εισαγωγή </w:t>
      </w:r>
    </w:p>
    <w:p w14:paraId="5D4241CF" w14:textId="77777777" w:rsidR="00DE217B" w:rsidRDefault="00DE217B" w:rsidP="005135DC">
      <w:pPr>
        <w:autoSpaceDE w:val="0"/>
        <w:autoSpaceDN w:val="0"/>
        <w:adjustRightInd w:val="0"/>
        <w:spacing w:after="0" w:line="240" w:lineRule="auto"/>
        <w:jc w:val="both"/>
        <w:rPr>
          <w:rFonts w:cs="Times New Roman"/>
        </w:rPr>
      </w:pPr>
    </w:p>
    <w:p w14:paraId="51E38315" w14:textId="77777777" w:rsidR="005135DC" w:rsidRDefault="005135DC" w:rsidP="005135DC">
      <w:pPr>
        <w:autoSpaceDE w:val="0"/>
        <w:autoSpaceDN w:val="0"/>
        <w:adjustRightInd w:val="0"/>
        <w:spacing w:after="0" w:line="240" w:lineRule="auto"/>
        <w:jc w:val="both"/>
        <w:rPr>
          <w:rFonts w:cs="Times New Roman"/>
        </w:rPr>
      </w:pPr>
      <w:r>
        <w:rPr>
          <w:rFonts w:cs="Times New Roman"/>
        </w:rPr>
        <w:t>Οι παρακάτω οδηγίες συντάχτηκαν από την ΕΥΣΕΚΤ, κατόπιν διαβούλευσης με τις ΕΥΔ των ΠΕΠ και σύμφωνα με τα συμφωνηθέντα τεχνικών συναντήσεων που πραγματοποιήθηκαν με τις αρμόδιες υπηρεσίες , σε συνέχεια της σύστασης της ΕΔΕΛ που περιλαμβάνεται στην «</w:t>
      </w:r>
      <w:r w:rsidRPr="0026687C">
        <w:rPr>
          <w:rFonts w:cs="Times New Roman"/>
        </w:rPr>
        <w:t xml:space="preserve">Έκθεση Οριστικών Αποτελεσμάτων Θεματικού Ελέγχου </w:t>
      </w:r>
      <w:r>
        <w:rPr>
          <w:rFonts w:cs="Times New Roman"/>
        </w:rPr>
        <w:t xml:space="preserve">αρ. 0118191006 </w:t>
      </w:r>
      <w:r w:rsidRPr="0026687C">
        <w:rPr>
          <w:rFonts w:cs="Times New Roman"/>
        </w:rPr>
        <w:t>για την Αξιολόγηση του Συστήματος Δεικτών του κοινού ΣΔΕ των ΕΠ ΕΣΠΑ 2014-2020</w:t>
      </w:r>
      <w:r>
        <w:rPr>
          <w:rFonts w:cs="Times New Roman"/>
        </w:rPr>
        <w:t xml:space="preserve">». </w:t>
      </w:r>
    </w:p>
    <w:p w14:paraId="20289126" w14:textId="77777777" w:rsidR="005135DC" w:rsidRDefault="005135DC" w:rsidP="005135DC">
      <w:pPr>
        <w:autoSpaceDE w:val="0"/>
        <w:autoSpaceDN w:val="0"/>
        <w:adjustRightInd w:val="0"/>
        <w:spacing w:after="0" w:line="240" w:lineRule="auto"/>
        <w:jc w:val="both"/>
        <w:rPr>
          <w:rFonts w:cs="Times New Roman"/>
        </w:rPr>
      </w:pPr>
    </w:p>
    <w:p w14:paraId="4F553472" w14:textId="77777777" w:rsidR="005135DC" w:rsidRDefault="005135DC" w:rsidP="005135DC">
      <w:pPr>
        <w:autoSpaceDE w:val="0"/>
        <w:autoSpaceDN w:val="0"/>
        <w:adjustRightInd w:val="0"/>
        <w:spacing w:after="0" w:line="240" w:lineRule="auto"/>
        <w:jc w:val="both"/>
        <w:rPr>
          <w:rFonts w:cs="Times New Roman"/>
        </w:rPr>
      </w:pPr>
      <w:r w:rsidRPr="00AD1AFD">
        <w:rPr>
          <w:rFonts w:cs="Times New Roman"/>
        </w:rPr>
        <w:t xml:space="preserve">Ειδικότερα : </w:t>
      </w:r>
    </w:p>
    <w:p w14:paraId="12C9EADC" w14:textId="77777777" w:rsidR="005135DC" w:rsidRPr="005135DC" w:rsidRDefault="005135DC" w:rsidP="005135DC">
      <w:pPr>
        <w:autoSpaceDE w:val="0"/>
        <w:autoSpaceDN w:val="0"/>
        <w:adjustRightInd w:val="0"/>
        <w:spacing w:after="0" w:line="240" w:lineRule="auto"/>
        <w:jc w:val="both"/>
        <w:rPr>
          <w:rFonts w:cs="Times New Roman"/>
        </w:rPr>
      </w:pPr>
    </w:p>
    <w:p w14:paraId="6743AD8C" w14:textId="77777777" w:rsidR="00697CFA" w:rsidRDefault="005135DC" w:rsidP="005135DC">
      <w:pPr>
        <w:autoSpaceDE w:val="0"/>
        <w:autoSpaceDN w:val="0"/>
        <w:adjustRightInd w:val="0"/>
        <w:spacing w:after="0" w:line="240" w:lineRule="auto"/>
        <w:jc w:val="both"/>
      </w:pPr>
      <w:r>
        <w:t xml:space="preserve">Στην </w:t>
      </w:r>
      <w:r w:rsidR="00DE217B">
        <w:t xml:space="preserve">ανωτέρω </w:t>
      </w:r>
      <w:r>
        <w:t xml:space="preserve">Έκθεση αναφέρεται </w:t>
      </w:r>
      <w:r w:rsidR="00DE217B">
        <w:t xml:space="preserve">στην Ενότητα «Θεμελιώδης Απαίτηση 4 </w:t>
      </w:r>
      <w:r w:rsidR="00DE217B" w:rsidRPr="00DE217B">
        <w:t xml:space="preserve">: </w:t>
      </w:r>
      <w:r w:rsidR="00DE217B">
        <w:t>Επαρκείς διαχειριστικές επαληθεύσεις (Δ.4)», σελ 23</w:t>
      </w:r>
      <w:r w:rsidRPr="00AD1AFD">
        <w:t xml:space="preserve">: </w:t>
      </w:r>
    </w:p>
    <w:p w14:paraId="2A65B378" w14:textId="77777777" w:rsidR="005135DC" w:rsidRPr="0035114D" w:rsidRDefault="005135DC" w:rsidP="005135DC">
      <w:pPr>
        <w:autoSpaceDE w:val="0"/>
        <w:autoSpaceDN w:val="0"/>
        <w:adjustRightInd w:val="0"/>
        <w:spacing w:after="0" w:line="240" w:lineRule="auto"/>
        <w:jc w:val="both"/>
      </w:pPr>
      <w:r w:rsidRPr="00AD1AFD">
        <w:t xml:space="preserve">“ </w:t>
      </w:r>
      <w:r w:rsidRPr="005135DC">
        <w:rPr>
          <w:i/>
        </w:rPr>
        <w:t xml:space="preserve">Για τον δείκτη εκροής 05503, από το </w:t>
      </w:r>
      <w:proofErr w:type="spellStart"/>
      <w:r w:rsidRPr="005135DC">
        <w:rPr>
          <w:i/>
        </w:rPr>
        <w:t>τεκμηριωτικό</w:t>
      </w:r>
      <w:proofErr w:type="spellEnd"/>
      <w:r w:rsidRPr="005135DC">
        <w:rPr>
          <w:i/>
        </w:rPr>
        <w:t xml:space="preserve"> υλικό που επισυνάπτεται στο ΟΠΣ για την διοικητική επαλήθευση του ΔΔΕΔΠ, διαπιστώθηκε ότι σε ορισμένες πράξεις δεν διασφαλίζεται ότι ο έμμεσα ωφελούμενος καταγράφεται μόνο μια φορά σε επίπεδο πράξης. Σύμφωνα με τις «Πηγές δεδομένων» στην περιγραφή του ΔΤΔ για την παρακολούθηση του δείκτη, η συλλογή των δεδομένων γίνεται μέσω του Πληροφοριακού Συστήματος του Υπουργείου Εργασίας, το οποίο δεν είναι σε πλήρη λειτουργία. </w:t>
      </w:r>
      <w:r w:rsidRPr="005135DC">
        <w:rPr>
          <w:b/>
          <w:i/>
        </w:rPr>
        <w:t>Μέχρι την πλήρη ενεργοποίησή του, για την συλλογή των δεδομένων των έμμεσα ωφελούμενων και την εξασφάλιση της μοναδικότητάς τους σε επίπεδο πράξης, προτείνεται να δημιουργηθεί ένα λογιστικό φύλλο με ομοιόμορφη γραμμογράφηση, που να περιλαμβάνει ως μοναδικό ID τουλάχιστον το ΑΦΜ “</w:t>
      </w:r>
      <w:r w:rsidRPr="005135DC">
        <w:rPr>
          <w:b/>
        </w:rPr>
        <w:t>.</w:t>
      </w:r>
    </w:p>
    <w:p w14:paraId="1AA2D3BE" w14:textId="77777777" w:rsidR="005135DC" w:rsidRPr="0035114D" w:rsidRDefault="005135DC" w:rsidP="005135DC">
      <w:pPr>
        <w:autoSpaceDE w:val="0"/>
        <w:autoSpaceDN w:val="0"/>
        <w:adjustRightInd w:val="0"/>
        <w:spacing w:after="0" w:line="240" w:lineRule="auto"/>
        <w:jc w:val="both"/>
      </w:pPr>
    </w:p>
    <w:p w14:paraId="73A1EEFF" w14:textId="77777777" w:rsidR="00697CFA" w:rsidRPr="00697CFA" w:rsidRDefault="00DE217B" w:rsidP="00BC538F">
      <w:pPr>
        <w:autoSpaceDE w:val="0"/>
        <w:autoSpaceDN w:val="0"/>
        <w:adjustRightInd w:val="0"/>
        <w:spacing w:after="0" w:line="240" w:lineRule="auto"/>
        <w:jc w:val="both"/>
        <w:rPr>
          <w:rFonts w:cs="Times New Roman"/>
        </w:rPr>
      </w:pPr>
      <w:r>
        <w:rPr>
          <w:rFonts w:cs="Times New Roman"/>
        </w:rPr>
        <w:t>Για την επίλυση του θέματος</w:t>
      </w:r>
      <w:r w:rsidR="005135DC" w:rsidRPr="005135DC">
        <w:rPr>
          <w:rFonts w:cs="Times New Roman"/>
        </w:rPr>
        <w:t xml:space="preserve"> συμφωνήθηκε </w:t>
      </w:r>
      <w:r>
        <w:rPr>
          <w:rFonts w:cs="Times New Roman"/>
        </w:rPr>
        <w:t xml:space="preserve">με τις συναρμόδιες υπηρεσίες της ΕΑΣ </w:t>
      </w:r>
      <w:r w:rsidR="005135DC" w:rsidRPr="005135DC">
        <w:rPr>
          <w:rFonts w:cs="Times New Roman"/>
        </w:rPr>
        <w:t xml:space="preserve">ότι </w:t>
      </w:r>
      <w:r w:rsidR="00697CFA" w:rsidRPr="00697CFA">
        <w:rPr>
          <w:rFonts w:cs="Times New Roman"/>
        </w:rPr>
        <w:t xml:space="preserve">: </w:t>
      </w:r>
    </w:p>
    <w:p w14:paraId="265A97B6" w14:textId="77777777" w:rsidR="005135DC" w:rsidRDefault="005135DC" w:rsidP="00BC538F">
      <w:pPr>
        <w:autoSpaceDE w:val="0"/>
        <w:autoSpaceDN w:val="0"/>
        <w:adjustRightInd w:val="0"/>
        <w:spacing w:after="0" w:line="240" w:lineRule="auto"/>
        <w:jc w:val="both"/>
        <w:rPr>
          <w:rFonts w:cs="Times New Roman"/>
        </w:rPr>
      </w:pPr>
      <w:r w:rsidRPr="005135DC">
        <w:rPr>
          <w:rFonts w:cs="Times New Roman"/>
        </w:rPr>
        <w:t>«</w:t>
      </w:r>
      <w:r w:rsidRPr="005135DC">
        <w:rPr>
          <w:rFonts w:cs="Times New Roman"/>
          <w:i/>
        </w:rPr>
        <w:t xml:space="preserve">η ΕΥΣΕΚΤ θα μεριμνήσει για την αντιμετώπιση του θέματος έως την πλήρη εγκαθίδρυση του </w:t>
      </w:r>
      <w:proofErr w:type="spellStart"/>
      <w:r w:rsidRPr="005135DC">
        <w:rPr>
          <w:rFonts w:cs="Times New Roman"/>
          <w:i/>
        </w:rPr>
        <w:t>Γεωπληροφοριακού</w:t>
      </w:r>
      <w:proofErr w:type="spellEnd"/>
      <w:r w:rsidRPr="005135DC">
        <w:rPr>
          <w:rFonts w:cs="Times New Roman"/>
          <w:i/>
        </w:rPr>
        <w:t xml:space="preserve"> Συστήματος από το Υπουργείο Εργασίας και Κοινωνικών Υποθέσεων, σύμφωνα με την προτεινόμενη λύση, προκειμένου να εξασφαλίζεται η αξιοπιστία μέτρησης των τιμών του δείκτη. Για το σκοπό αυτό θα συνεργαστεί με τις αρμόδιες υπηρεσίες του Υπουργείου Εργασίας, της ΕΑΣ , καθώς και με όποιες άλλες απαιτηθεί, για την ανάπτυξη του λογιστικού φύλλου στο οποίο θα συμπληρώνονται τα απαιτούμενα δεδομένα, ως  υλικό τεκμηρίωσης, για τη μέτρηση των τιμών του δείκτη 05503 σε όλες τις σχετικές πράξεις από όλους τους δικαιούχους</w:t>
      </w:r>
      <w:r w:rsidRPr="005135DC">
        <w:rPr>
          <w:rFonts w:cs="Times New Roman"/>
        </w:rPr>
        <w:t>»</w:t>
      </w:r>
      <w:r w:rsidR="00BC538F">
        <w:rPr>
          <w:rFonts w:cs="Times New Roman"/>
        </w:rPr>
        <w:t xml:space="preserve"> </w:t>
      </w:r>
      <w:r w:rsidR="00697CFA" w:rsidRPr="00697CFA">
        <w:rPr>
          <w:rFonts w:cs="Times New Roman"/>
        </w:rPr>
        <w:t xml:space="preserve"> </w:t>
      </w:r>
      <w:r w:rsidR="00BC538F" w:rsidRPr="00813735">
        <w:rPr>
          <w:rFonts w:cs="Times New Roman"/>
        </w:rPr>
        <w:t>με προθεσμία ολοκλήρωσης την 20</w:t>
      </w:r>
      <w:r w:rsidR="00BC538F" w:rsidRPr="00813735">
        <w:rPr>
          <w:rFonts w:cs="Times New Roman"/>
          <w:vertAlign w:val="superscript"/>
        </w:rPr>
        <w:t>η</w:t>
      </w:r>
      <w:r w:rsidR="00BC538F" w:rsidRPr="00813735">
        <w:rPr>
          <w:rFonts w:cs="Times New Roman"/>
        </w:rPr>
        <w:t>/12/2019</w:t>
      </w:r>
      <w:r w:rsidR="00BC538F">
        <w:rPr>
          <w:rFonts w:cs="Times New Roman"/>
        </w:rPr>
        <w:t xml:space="preserve"> </w:t>
      </w:r>
      <w:r w:rsidR="00566B47">
        <w:rPr>
          <w:rStyle w:val="a5"/>
          <w:rFonts w:cs="Times New Roman"/>
        </w:rPr>
        <w:footnoteReference w:id="1"/>
      </w:r>
      <w:r w:rsidR="00566B47">
        <w:rPr>
          <w:rFonts w:cs="Times New Roman"/>
        </w:rPr>
        <w:t>.</w:t>
      </w:r>
    </w:p>
    <w:p w14:paraId="7C7AEA52" w14:textId="77777777" w:rsidR="00697CFA" w:rsidRPr="00566B47" w:rsidRDefault="00697CFA" w:rsidP="00BC538F">
      <w:pPr>
        <w:autoSpaceDE w:val="0"/>
        <w:autoSpaceDN w:val="0"/>
        <w:adjustRightInd w:val="0"/>
        <w:spacing w:after="0" w:line="240" w:lineRule="auto"/>
        <w:jc w:val="both"/>
        <w:rPr>
          <w:rFonts w:cs="Times New Roman"/>
        </w:rPr>
      </w:pPr>
    </w:p>
    <w:p w14:paraId="127C3764" w14:textId="77777777" w:rsidR="00697CFA" w:rsidRPr="00285911" w:rsidRDefault="00697CFA" w:rsidP="00285911">
      <w:pPr>
        <w:pStyle w:val="a3"/>
        <w:numPr>
          <w:ilvl w:val="0"/>
          <w:numId w:val="3"/>
        </w:numPr>
        <w:autoSpaceDE w:val="0"/>
        <w:autoSpaceDN w:val="0"/>
        <w:adjustRightInd w:val="0"/>
        <w:spacing w:after="0" w:line="240" w:lineRule="auto"/>
        <w:ind w:hanging="720"/>
        <w:jc w:val="both"/>
        <w:rPr>
          <w:rFonts w:cs="Times New Roman"/>
          <w:b/>
        </w:rPr>
      </w:pPr>
      <w:proofErr w:type="spellStart"/>
      <w:r w:rsidRPr="00285911">
        <w:rPr>
          <w:rFonts w:cs="Times New Roman"/>
          <w:b/>
        </w:rPr>
        <w:t>Eνέργειες</w:t>
      </w:r>
      <w:proofErr w:type="spellEnd"/>
      <w:r w:rsidRPr="00285911">
        <w:rPr>
          <w:rFonts w:cs="Times New Roman"/>
          <w:b/>
        </w:rPr>
        <w:t xml:space="preserve"> ΕΥΣΕΚΤ</w:t>
      </w:r>
    </w:p>
    <w:p w14:paraId="4265A483" w14:textId="77777777" w:rsidR="005135DC" w:rsidRPr="0050140A" w:rsidRDefault="005135DC" w:rsidP="005135DC">
      <w:pPr>
        <w:pStyle w:val="a3"/>
        <w:rPr>
          <w:rFonts w:cs="Times New Roman"/>
          <w:b/>
        </w:rPr>
      </w:pPr>
    </w:p>
    <w:p w14:paraId="5064FD5F" w14:textId="77777777" w:rsidR="005135DC" w:rsidRPr="00697CFA" w:rsidRDefault="00697CFA" w:rsidP="005135DC">
      <w:pPr>
        <w:pStyle w:val="a3"/>
        <w:numPr>
          <w:ilvl w:val="0"/>
          <w:numId w:val="2"/>
        </w:numPr>
        <w:autoSpaceDE w:val="0"/>
        <w:autoSpaceDN w:val="0"/>
        <w:adjustRightInd w:val="0"/>
        <w:spacing w:after="0" w:line="240" w:lineRule="auto"/>
        <w:ind w:left="567" w:hanging="567"/>
        <w:jc w:val="both"/>
        <w:rPr>
          <w:rFonts w:cs="Times New Roman"/>
        </w:rPr>
      </w:pPr>
      <w:r w:rsidRPr="00697CFA">
        <w:rPr>
          <w:rFonts w:cs="Times New Roman"/>
        </w:rPr>
        <w:t xml:space="preserve">Ενημέρωση </w:t>
      </w:r>
      <w:r>
        <w:rPr>
          <w:rFonts w:cs="Times New Roman"/>
        </w:rPr>
        <w:t xml:space="preserve">των αρμόδιων Γενικών Γραμματέων </w:t>
      </w:r>
      <w:r w:rsidR="009240B6">
        <w:rPr>
          <w:rFonts w:cs="Times New Roman"/>
        </w:rPr>
        <w:t xml:space="preserve">για τις ενέργειες της ΕΥΣΕΚΤ </w:t>
      </w:r>
      <w:r w:rsidRPr="00697CFA">
        <w:rPr>
          <w:rFonts w:cs="Times New Roman"/>
        </w:rPr>
        <w:t xml:space="preserve">σε </w:t>
      </w:r>
      <w:r>
        <w:rPr>
          <w:rFonts w:cs="Times New Roman"/>
        </w:rPr>
        <w:t>συναντήσεις</w:t>
      </w:r>
      <w:r w:rsidRPr="00697CFA">
        <w:rPr>
          <w:rFonts w:cs="Times New Roman"/>
        </w:rPr>
        <w:t xml:space="preserve"> </w:t>
      </w:r>
      <w:r w:rsidR="005135DC" w:rsidRPr="00697CFA">
        <w:rPr>
          <w:rFonts w:cs="Times New Roman"/>
        </w:rPr>
        <w:t>που πραγματοποιήθηκ</w:t>
      </w:r>
      <w:r>
        <w:rPr>
          <w:rFonts w:cs="Times New Roman"/>
        </w:rPr>
        <w:t>αν</w:t>
      </w:r>
      <w:r w:rsidR="005135DC" w:rsidRPr="00697CFA">
        <w:rPr>
          <w:rFonts w:cs="Times New Roman"/>
        </w:rPr>
        <w:t xml:space="preserve"> στις 11.10.2019</w:t>
      </w:r>
      <w:r>
        <w:rPr>
          <w:rFonts w:cs="Times New Roman"/>
        </w:rPr>
        <w:t xml:space="preserve"> και 18.11.2019</w:t>
      </w:r>
      <w:r w:rsidRPr="00697CFA">
        <w:rPr>
          <w:rFonts w:cs="Times New Roman"/>
        </w:rPr>
        <w:t xml:space="preserve">: </w:t>
      </w:r>
      <w:r w:rsidR="004A1300">
        <w:rPr>
          <w:rFonts w:cs="Times New Roman"/>
        </w:rPr>
        <w:t xml:space="preserve"> </w:t>
      </w:r>
      <w:r w:rsidR="005135DC" w:rsidRPr="00697CFA">
        <w:rPr>
          <w:rFonts w:cs="Times New Roman"/>
        </w:rPr>
        <w:t>Γεν. Γραμματέα Δημοσίων Επενδύσεων και ΕΣΠΑ κ. Δ.</w:t>
      </w:r>
      <w:r w:rsidR="009240B6">
        <w:rPr>
          <w:rFonts w:cs="Times New Roman"/>
        </w:rPr>
        <w:t xml:space="preserve"> </w:t>
      </w:r>
      <w:proofErr w:type="spellStart"/>
      <w:r w:rsidR="005135DC" w:rsidRPr="00697CFA">
        <w:rPr>
          <w:rFonts w:cs="Times New Roman"/>
        </w:rPr>
        <w:t>Σκάλκο</w:t>
      </w:r>
      <w:proofErr w:type="spellEnd"/>
      <w:r w:rsidR="005135DC" w:rsidRPr="00697CFA">
        <w:rPr>
          <w:rFonts w:cs="Times New Roman"/>
        </w:rPr>
        <w:t>, Γεν. Γραμματέα Κοινωνικής Αλληλεγγύης και Καταπολέμησης της Φτώχειας κ. Γ. Σταμάτη και Υπεύθυνο Προστασίας Δεδομένων/</w:t>
      </w:r>
      <w:r w:rsidR="00566B47">
        <w:rPr>
          <w:rFonts w:cs="Times New Roman"/>
        </w:rPr>
        <w:t>ΥΠΔ</w:t>
      </w:r>
      <w:r w:rsidR="005135DC" w:rsidRPr="00697CFA">
        <w:rPr>
          <w:rFonts w:cs="Times New Roman"/>
        </w:rPr>
        <w:t xml:space="preserve"> του Υπ. Εργασίας</w:t>
      </w:r>
      <w:r w:rsidR="004A1300" w:rsidRPr="004A1300">
        <w:rPr>
          <w:rFonts w:cs="Times New Roman"/>
        </w:rPr>
        <w:t xml:space="preserve"> </w:t>
      </w:r>
      <w:r w:rsidR="004A1300">
        <w:rPr>
          <w:rFonts w:cs="Times New Roman"/>
        </w:rPr>
        <w:t xml:space="preserve">κ. Διονύση </w:t>
      </w:r>
      <w:proofErr w:type="spellStart"/>
      <w:r w:rsidR="004A1300">
        <w:rPr>
          <w:rFonts w:cs="Times New Roman"/>
        </w:rPr>
        <w:t>Καλογερά</w:t>
      </w:r>
      <w:proofErr w:type="spellEnd"/>
      <w:r w:rsidR="005135DC" w:rsidRPr="00697CFA">
        <w:rPr>
          <w:rFonts w:cs="Times New Roman"/>
        </w:rPr>
        <w:t xml:space="preserve"> (</w:t>
      </w:r>
      <w:r w:rsidR="005135DC" w:rsidRPr="00697CFA">
        <w:rPr>
          <w:rFonts w:cs="Times New Roman"/>
          <w:i/>
        </w:rPr>
        <w:t xml:space="preserve">Υπεύθυνος Επεξεργασίας  των προσωπικών δεδομένων των ωφελουμένων των δομών φτώχειας είναι το Υπ. Εργασίας (ΥΠΕΚΥΠ) και στο ΟΠΣ ΕΣΠΑ δεν καταχωρούνται </w:t>
      </w:r>
      <w:r w:rsidR="004A1300">
        <w:rPr>
          <w:rFonts w:cs="Times New Roman"/>
          <w:i/>
        </w:rPr>
        <w:t>προσωπικά δεδομένα/</w:t>
      </w:r>
      <w:r w:rsidR="004A1300">
        <w:rPr>
          <w:rFonts w:cs="Times New Roman"/>
          <w:i/>
          <w:lang w:val="en-US"/>
        </w:rPr>
        <w:t>microdata</w:t>
      </w:r>
      <w:r w:rsidR="004A1300" w:rsidRPr="004A1300">
        <w:rPr>
          <w:rFonts w:cs="Times New Roman"/>
          <w:i/>
        </w:rPr>
        <w:t xml:space="preserve"> </w:t>
      </w:r>
      <w:r w:rsidR="005135DC" w:rsidRPr="00697CFA">
        <w:rPr>
          <w:rFonts w:cs="Times New Roman"/>
          <w:i/>
        </w:rPr>
        <w:t xml:space="preserve"> για </w:t>
      </w:r>
      <w:r w:rsidR="004A1300">
        <w:rPr>
          <w:rFonts w:cs="Times New Roman"/>
          <w:i/>
        </w:rPr>
        <w:t>τις ανάγκες μέτρησης του</w:t>
      </w:r>
      <w:r w:rsidR="005135DC" w:rsidRPr="00697CFA">
        <w:rPr>
          <w:rFonts w:cs="Times New Roman"/>
          <w:i/>
        </w:rPr>
        <w:t xml:space="preserve"> δείκτη 05503)</w:t>
      </w:r>
      <w:r w:rsidR="005135DC" w:rsidRPr="00697CFA">
        <w:rPr>
          <w:rFonts w:cs="Times New Roman"/>
        </w:rPr>
        <w:t xml:space="preserve">. </w:t>
      </w:r>
    </w:p>
    <w:p w14:paraId="4D58FFCD" w14:textId="77777777" w:rsidR="005135DC" w:rsidRDefault="009240B6" w:rsidP="005135DC">
      <w:pPr>
        <w:pStyle w:val="a3"/>
        <w:numPr>
          <w:ilvl w:val="0"/>
          <w:numId w:val="2"/>
        </w:numPr>
        <w:autoSpaceDE w:val="0"/>
        <w:autoSpaceDN w:val="0"/>
        <w:adjustRightInd w:val="0"/>
        <w:spacing w:after="0" w:line="240" w:lineRule="auto"/>
        <w:ind w:left="567" w:hanging="567"/>
        <w:jc w:val="both"/>
        <w:rPr>
          <w:rFonts w:cs="Times New Roman"/>
        </w:rPr>
      </w:pPr>
      <w:r>
        <w:rPr>
          <w:rFonts w:cs="Times New Roman"/>
        </w:rPr>
        <w:lastRenderedPageBreak/>
        <w:t>Πραγματοποίηση 1ης</w:t>
      </w:r>
      <w:r w:rsidR="00566B47">
        <w:rPr>
          <w:rFonts w:cs="Times New Roman"/>
        </w:rPr>
        <w:t xml:space="preserve"> τ</w:t>
      </w:r>
      <w:r w:rsidR="004A1300">
        <w:rPr>
          <w:rFonts w:cs="Times New Roman"/>
        </w:rPr>
        <w:t>εχνικ</w:t>
      </w:r>
      <w:r w:rsidR="00566B47">
        <w:rPr>
          <w:rFonts w:cs="Times New Roman"/>
        </w:rPr>
        <w:t>ή</w:t>
      </w:r>
      <w:r>
        <w:rPr>
          <w:rFonts w:cs="Times New Roman"/>
        </w:rPr>
        <w:t>ς</w:t>
      </w:r>
      <w:r w:rsidR="004A1300">
        <w:rPr>
          <w:rFonts w:cs="Times New Roman"/>
        </w:rPr>
        <w:t xml:space="preserve"> </w:t>
      </w:r>
      <w:r w:rsidR="00566B47">
        <w:rPr>
          <w:rFonts w:cs="Times New Roman"/>
        </w:rPr>
        <w:t>συνάντηση</w:t>
      </w:r>
      <w:r>
        <w:rPr>
          <w:rFonts w:cs="Times New Roman"/>
        </w:rPr>
        <w:t>ς</w:t>
      </w:r>
      <w:r w:rsidR="00697CFA" w:rsidRPr="00697CFA">
        <w:rPr>
          <w:rFonts w:cs="Times New Roman"/>
        </w:rPr>
        <w:t xml:space="preserve"> με τον </w:t>
      </w:r>
      <w:r w:rsidR="00566B47">
        <w:rPr>
          <w:rFonts w:cs="Times New Roman"/>
        </w:rPr>
        <w:t>ΥΠΔ</w:t>
      </w:r>
      <w:r w:rsidR="00697CFA" w:rsidRPr="00697CFA">
        <w:rPr>
          <w:rFonts w:cs="Times New Roman"/>
        </w:rPr>
        <w:t xml:space="preserve"> </w:t>
      </w:r>
      <w:r w:rsidR="005135DC" w:rsidRPr="00697CFA">
        <w:rPr>
          <w:rFonts w:cs="Times New Roman"/>
        </w:rPr>
        <w:t>του ΥΠΕΚΥΠ</w:t>
      </w:r>
      <w:r w:rsidR="00566B47">
        <w:rPr>
          <w:rFonts w:cs="Times New Roman"/>
        </w:rPr>
        <w:t xml:space="preserve"> στις 15.11.2019 (με συμμετοχή </w:t>
      </w:r>
      <w:r>
        <w:rPr>
          <w:rFonts w:cs="Times New Roman"/>
        </w:rPr>
        <w:t>εκπροσώπων</w:t>
      </w:r>
      <w:r w:rsidR="004A1300">
        <w:rPr>
          <w:rFonts w:cs="Times New Roman"/>
        </w:rPr>
        <w:t xml:space="preserve"> του ΥΠΕΚΥΠ από αρμόδιες Δ/</w:t>
      </w:r>
      <w:proofErr w:type="spellStart"/>
      <w:r w:rsidR="004A1300">
        <w:rPr>
          <w:rFonts w:cs="Times New Roman"/>
        </w:rPr>
        <w:t>νσεις</w:t>
      </w:r>
      <w:proofErr w:type="spellEnd"/>
      <w:r w:rsidR="004A1300">
        <w:rPr>
          <w:rFonts w:cs="Times New Roman"/>
        </w:rPr>
        <w:t xml:space="preserve"> του υπουργείου </w:t>
      </w:r>
      <w:r w:rsidR="00566B47">
        <w:rPr>
          <w:rFonts w:cs="Times New Roman"/>
        </w:rPr>
        <w:t xml:space="preserve"> και </w:t>
      </w:r>
      <w:r>
        <w:rPr>
          <w:rFonts w:cs="Times New Roman"/>
        </w:rPr>
        <w:t>αρμόδιο για το θέμα στέλεχος</w:t>
      </w:r>
      <w:r w:rsidR="00566B47">
        <w:rPr>
          <w:rFonts w:cs="Times New Roman"/>
        </w:rPr>
        <w:t xml:space="preserve"> της ΕΥΔ ΠΕΠ Αττικής) και </w:t>
      </w:r>
      <w:r>
        <w:rPr>
          <w:rFonts w:cs="Times New Roman"/>
        </w:rPr>
        <w:t>2ης</w:t>
      </w:r>
      <w:r w:rsidR="00566B47">
        <w:rPr>
          <w:rFonts w:cs="Times New Roman"/>
        </w:rPr>
        <w:t xml:space="preserve"> τεχνική</w:t>
      </w:r>
      <w:r>
        <w:rPr>
          <w:rFonts w:cs="Times New Roman"/>
        </w:rPr>
        <w:t>ς</w:t>
      </w:r>
      <w:r w:rsidR="00566B47">
        <w:rPr>
          <w:rFonts w:cs="Times New Roman"/>
        </w:rPr>
        <w:t xml:space="preserve"> συνάντηση</w:t>
      </w:r>
      <w:r>
        <w:rPr>
          <w:rFonts w:cs="Times New Roman"/>
        </w:rPr>
        <w:t>ς</w:t>
      </w:r>
      <w:r w:rsidR="00566B47">
        <w:rPr>
          <w:rFonts w:cs="Times New Roman"/>
        </w:rPr>
        <w:t xml:space="preserve"> με τον </w:t>
      </w:r>
      <w:r>
        <w:rPr>
          <w:rFonts w:cs="Times New Roman"/>
        </w:rPr>
        <w:t>ΥΠΔ</w:t>
      </w:r>
      <w:r w:rsidR="00566B47">
        <w:rPr>
          <w:rFonts w:cs="Times New Roman"/>
        </w:rPr>
        <w:t xml:space="preserve"> του ΥΠΕΚΥΠ</w:t>
      </w:r>
      <w:r w:rsidR="00420DE6">
        <w:rPr>
          <w:rFonts w:cs="Times New Roman"/>
        </w:rPr>
        <w:t xml:space="preserve"> στις 19.12.2019</w:t>
      </w:r>
      <w:r w:rsidR="00566B47">
        <w:rPr>
          <w:rFonts w:cs="Times New Roman"/>
        </w:rPr>
        <w:t xml:space="preserve">, </w:t>
      </w:r>
      <w:r w:rsidR="00420DE6">
        <w:rPr>
          <w:rFonts w:cs="Times New Roman"/>
        </w:rPr>
        <w:t>(με συμμετοχή του</w:t>
      </w:r>
      <w:r w:rsidR="00566B47">
        <w:rPr>
          <w:rFonts w:cs="Times New Roman"/>
        </w:rPr>
        <w:t xml:space="preserve"> ΥΠΑ </w:t>
      </w:r>
      <w:r w:rsidR="00420DE6">
        <w:rPr>
          <w:rFonts w:cs="Times New Roman"/>
        </w:rPr>
        <w:t xml:space="preserve">ΕΣΠΑ κ. Οδυσσέα </w:t>
      </w:r>
      <w:proofErr w:type="spellStart"/>
      <w:r w:rsidR="00420DE6">
        <w:rPr>
          <w:rFonts w:cs="Times New Roman"/>
        </w:rPr>
        <w:t>Ρούσκα</w:t>
      </w:r>
      <w:proofErr w:type="spellEnd"/>
      <w:r>
        <w:rPr>
          <w:rFonts w:cs="Times New Roman"/>
        </w:rPr>
        <w:t>, στελεχών της ΕΥΘΥ και της ΕΥ ΟΠΣ και εκπροσώπων του ΥΠΕΚΥΠ από αρμόδιες Δ/</w:t>
      </w:r>
      <w:proofErr w:type="spellStart"/>
      <w:r>
        <w:rPr>
          <w:rFonts w:cs="Times New Roman"/>
        </w:rPr>
        <w:t>νσεις</w:t>
      </w:r>
      <w:proofErr w:type="spellEnd"/>
      <w:r>
        <w:rPr>
          <w:rFonts w:cs="Times New Roman"/>
        </w:rPr>
        <w:t xml:space="preserve"> του υπουργείου)  </w:t>
      </w:r>
    </w:p>
    <w:p w14:paraId="6A5A3097" w14:textId="77777777" w:rsidR="009240B6" w:rsidRDefault="009240B6" w:rsidP="009240B6">
      <w:pPr>
        <w:pStyle w:val="a3"/>
        <w:autoSpaceDE w:val="0"/>
        <w:autoSpaceDN w:val="0"/>
        <w:adjustRightInd w:val="0"/>
        <w:spacing w:after="0" w:line="240" w:lineRule="auto"/>
        <w:ind w:left="567"/>
        <w:jc w:val="both"/>
        <w:rPr>
          <w:rFonts w:cs="Times New Roman"/>
        </w:rPr>
      </w:pPr>
    </w:p>
    <w:p w14:paraId="2106F7E2" w14:textId="77777777" w:rsidR="005135DC" w:rsidRDefault="009240B6" w:rsidP="00B70C80">
      <w:pPr>
        <w:pStyle w:val="a3"/>
        <w:numPr>
          <w:ilvl w:val="0"/>
          <w:numId w:val="2"/>
        </w:numPr>
        <w:autoSpaceDE w:val="0"/>
        <w:autoSpaceDN w:val="0"/>
        <w:adjustRightInd w:val="0"/>
        <w:spacing w:after="0" w:line="240" w:lineRule="auto"/>
        <w:ind w:left="567" w:hanging="567"/>
        <w:jc w:val="both"/>
        <w:rPr>
          <w:rFonts w:cs="Times New Roman"/>
          <w:b/>
        </w:rPr>
      </w:pPr>
      <w:r w:rsidRPr="00E60D87">
        <w:rPr>
          <w:rFonts w:cs="Times New Roman"/>
        </w:rPr>
        <w:t>Ενημέρωση των ΕΥΔ ΠΕΠ για τις ανωτέρω ενέργειες με ηλεκτρονική επικοινωνία στις 27.11.2019 και 9.1.2020</w:t>
      </w:r>
      <w:r w:rsidR="00200957" w:rsidRPr="00E60D87">
        <w:rPr>
          <w:rFonts w:cs="Times New Roman"/>
        </w:rPr>
        <w:t xml:space="preserve">. Στο πλαίσιο της πρώτης ενημέρωσης </w:t>
      </w:r>
      <w:r w:rsidR="006A31DD">
        <w:rPr>
          <w:rFonts w:cs="Times New Roman"/>
        </w:rPr>
        <w:t>η ΕΥΣΕΚΤ ζήτησε τις</w:t>
      </w:r>
      <w:r w:rsidR="00200957" w:rsidRPr="00E60D87">
        <w:rPr>
          <w:rFonts w:cs="Times New Roman"/>
        </w:rPr>
        <w:t xml:space="preserve"> απόψεις των ΔΑ </w:t>
      </w:r>
      <w:r w:rsidR="00E60D87" w:rsidRPr="00E60D87">
        <w:rPr>
          <w:rFonts w:cs="Times New Roman"/>
        </w:rPr>
        <w:t>(</w:t>
      </w:r>
      <w:r w:rsidR="00E60D87">
        <w:rPr>
          <w:rFonts w:cs="Times New Roman"/>
        </w:rPr>
        <w:t>π.χ. τι είδους δεδομένων</w:t>
      </w:r>
      <w:r w:rsidR="00E60D87" w:rsidRPr="00E60D87">
        <w:rPr>
          <w:rFonts w:cs="Times New Roman"/>
        </w:rPr>
        <w:t xml:space="preserve"> απαιτούνται στο λογιστικό φύλλο για τη μέτρηση του δείκτη ώστε να εξασφαλίζεται η ορθή μέτρηση των ετήσιων τιμών του σε επίπεδο πράξης</w:t>
      </w:r>
      <w:r w:rsidR="00E60D87">
        <w:rPr>
          <w:rFonts w:cs="Times New Roman"/>
        </w:rPr>
        <w:t xml:space="preserve"> από τους Δικαιούχους αφενός, και η δυνατότητα διοικητικής επαλήθευσης από τις ΔΑ αφετέρου)</w:t>
      </w:r>
      <w:r w:rsidR="00B6510A">
        <w:rPr>
          <w:rFonts w:cs="Times New Roman"/>
        </w:rPr>
        <w:t>. Όλες οι ΕΥΔ απέστειλαν τις απόψεις τους το διάστημα 2/12- 13/12/2019. Στο πλαίσιο της δεύτερης ενημέρωσ</w:t>
      </w:r>
      <w:r w:rsidR="006A31DD">
        <w:rPr>
          <w:rFonts w:cs="Times New Roman"/>
        </w:rPr>
        <w:t>η</w:t>
      </w:r>
      <w:r w:rsidR="00B6510A">
        <w:rPr>
          <w:rFonts w:cs="Times New Roman"/>
        </w:rPr>
        <w:t>ς</w:t>
      </w:r>
      <w:r w:rsidR="006A31DD">
        <w:rPr>
          <w:rFonts w:cs="Times New Roman"/>
        </w:rPr>
        <w:t xml:space="preserve">, </w:t>
      </w:r>
      <w:r w:rsidR="006A31DD" w:rsidRPr="009862D2">
        <w:rPr>
          <w:rFonts w:cs="Times New Roman"/>
          <w:b/>
        </w:rPr>
        <w:t>η ΕΥΣΕΚΤ ενημέρωσε τις ΕΥΔ για τη μετάθεση της προθεσμίας ολοκλήρωσης των απαιτούμενων ενεργειών από την αρχική προθεσμία της 20/12/2019 στο τέλος Ιανουαρίου 2020</w:t>
      </w:r>
      <w:r w:rsidR="009E7F47">
        <w:rPr>
          <w:rFonts w:cs="Times New Roman"/>
          <w:b/>
        </w:rPr>
        <w:t>, κατόπιν και της ολοκλήρωσης της συνεργασίας των ΥΠΔ των δύο αρμόδιων υπουργείων</w:t>
      </w:r>
      <w:r w:rsidR="006F0FE8">
        <w:rPr>
          <w:rFonts w:cs="Times New Roman"/>
          <w:b/>
        </w:rPr>
        <w:t>, καθώς και για την προσπάθεια που θα γίνει να ληφθούν υπόψη οι παρατηρήσεις τους στο μεγαλύτερο δυνατό βαθμό</w:t>
      </w:r>
      <w:r w:rsidR="009862D2">
        <w:rPr>
          <w:rFonts w:cs="Times New Roman"/>
          <w:b/>
        </w:rPr>
        <w:t>.</w:t>
      </w:r>
    </w:p>
    <w:p w14:paraId="23606994" w14:textId="77777777" w:rsidR="003D0BED" w:rsidRPr="003D0BED" w:rsidRDefault="003D0BED" w:rsidP="003D0BED">
      <w:pPr>
        <w:pStyle w:val="a3"/>
        <w:rPr>
          <w:rFonts w:cs="Times New Roman"/>
          <w:b/>
        </w:rPr>
      </w:pPr>
    </w:p>
    <w:p w14:paraId="44BF0963" w14:textId="77777777" w:rsidR="003D0BED" w:rsidRPr="008E2841" w:rsidRDefault="003D0BED" w:rsidP="008E2841">
      <w:pPr>
        <w:pStyle w:val="a3"/>
        <w:numPr>
          <w:ilvl w:val="0"/>
          <w:numId w:val="2"/>
        </w:numPr>
        <w:autoSpaceDE w:val="0"/>
        <w:autoSpaceDN w:val="0"/>
        <w:adjustRightInd w:val="0"/>
        <w:spacing w:after="0" w:line="240" w:lineRule="auto"/>
        <w:ind w:left="567" w:hanging="567"/>
        <w:jc w:val="both"/>
        <w:rPr>
          <w:rFonts w:cs="Times New Roman"/>
          <w:b/>
        </w:rPr>
      </w:pPr>
      <w:r w:rsidRPr="008E2841">
        <w:rPr>
          <w:rFonts w:cs="Times New Roman"/>
        </w:rPr>
        <w:t xml:space="preserve">Η ΕΥΣΕΚΤ ζήτησε από την Επιτελική Δομή ΕΣΠΑ του ΥΠΕΚΥΠ να αποσαφηνιστεί ποιός </w:t>
      </w:r>
      <w:r w:rsidR="00542415" w:rsidRPr="008E2841">
        <w:rPr>
          <w:rFonts w:cs="Times New Roman"/>
        </w:rPr>
        <w:t>πρέπει να θεωρείται</w:t>
      </w:r>
      <w:r w:rsidRPr="008E2841">
        <w:rPr>
          <w:rFonts w:cs="Times New Roman"/>
        </w:rPr>
        <w:t xml:space="preserve"> ωφελούμενος </w:t>
      </w:r>
      <w:r w:rsidRPr="00813735">
        <w:rPr>
          <w:rFonts w:cs="Times New Roman"/>
          <w:b/>
        </w:rPr>
        <w:t>στις δομές βασικών αγαθών</w:t>
      </w:r>
      <w:r w:rsidRPr="008E2841">
        <w:rPr>
          <w:rFonts w:cs="Times New Roman"/>
        </w:rPr>
        <w:t xml:space="preserve"> , καθώς δεν έχει διευκρινιστεί ως τώρα με οδηγίες από το αρμόδιο υπουργείο αν ωφελούμενοι αυτών των δομών πρέπει να θεωρούνται μόνο οι λήπτες των υπηρεσιών/αγαθών ή και τα προστατευόμενα μέλη των οικογενειών </w:t>
      </w:r>
      <w:r w:rsidR="00342045" w:rsidRPr="008E2841">
        <w:rPr>
          <w:rFonts w:cs="Times New Roman"/>
        </w:rPr>
        <w:t xml:space="preserve">τους </w:t>
      </w:r>
      <w:r w:rsidR="00542415" w:rsidRPr="008E2841">
        <w:rPr>
          <w:rStyle w:val="a5"/>
        </w:rPr>
        <w:footnoteReference w:id="2"/>
      </w:r>
      <w:r w:rsidRPr="008E2841">
        <w:rPr>
          <w:rStyle w:val="a5"/>
        </w:rPr>
        <w:t>.</w:t>
      </w:r>
      <w:r w:rsidRPr="008E2841">
        <w:rPr>
          <w:rFonts w:cs="Times New Roman"/>
        </w:rPr>
        <w:t xml:space="preserve"> </w:t>
      </w:r>
      <w:r w:rsidR="008E2841" w:rsidRPr="008E2841">
        <w:rPr>
          <w:rFonts w:cs="Times New Roman"/>
        </w:rPr>
        <w:t xml:space="preserve"> </w:t>
      </w:r>
      <w:r w:rsidR="008E2841" w:rsidRPr="008E2841">
        <w:rPr>
          <w:rFonts w:cs="Times New Roman"/>
          <w:b/>
        </w:rPr>
        <w:t xml:space="preserve">Η απάντηση που δόθηκε ήταν ότι ο </w:t>
      </w:r>
      <w:r w:rsidRPr="008E2841">
        <w:rPr>
          <w:rFonts w:cs="Times New Roman"/>
          <w:b/>
        </w:rPr>
        <w:t>δείκτης πρέπει να μετρά όλα τα μέλη της οικογένειας</w:t>
      </w:r>
      <w:r w:rsidR="006F0FE8">
        <w:rPr>
          <w:rFonts w:cs="Times New Roman"/>
          <w:b/>
        </w:rPr>
        <w:t>/νοικοκυριού</w:t>
      </w:r>
      <w:r w:rsidRPr="008E2841">
        <w:rPr>
          <w:rFonts w:cs="Times New Roman"/>
          <w:b/>
        </w:rPr>
        <w:t xml:space="preserve"> που επωφελούνται από τις ανωτέρω δράσεις / δομές. </w:t>
      </w:r>
    </w:p>
    <w:p w14:paraId="6FD804C3" w14:textId="77777777" w:rsidR="00B6510A" w:rsidRPr="00B6510A" w:rsidRDefault="00B6510A" w:rsidP="00B6510A">
      <w:pPr>
        <w:pStyle w:val="a3"/>
        <w:rPr>
          <w:rFonts w:cs="Times New Roman"/>
        </w:rPr>
      </w:pPr>
      <w:bookmarkStart w:id="0" w:name="_GoBack"/>
      <w:bookmarkEnd w:id="0"/>
    </w:p>
    <w:p w14:paraId="4D3B98F6" w14:textId="7D86060F" w:rsidR="00B6510A" w:rsidRPr="00285911" w:rsidRDefault="00573E1A" w:rsidP="00285911">
      <w:pPr>
        <w:pStyle w:val="a3"/>
        <w:numPr>
          <w:ilvl w:val="0"/>
          <w:numId w:val="3"/>
        </w:numPr>
        <w:autoSpaceDE w:val="0"/>
        <w:autoSpaceDN w:val="0"/>
        <w:adjustRightInd w:val="0"/>
        <w:spacing w:after="0" w:line="240" w:lineRule="auto"/>
        <w:ind w:hanging="720"/>
        <w:jc w:val="both"/>
        <w:rPr>
          <w:rFonts w:cs="Times New Roman"/>
          <w:b/>
        </w:rPr>
      </w:pPr>
      <w:r>
        <w:rPr>
          <w:rFonts w:cs="Times New Roman"/>
          <w:b/>
          <w:lang w:val="en-US"/>
        </w:rPr>
        <w:t>A</w:t>
      </w:r>
      <w:proofErr w:type="spellStart"/>
      <w:r w:rsidR="00E42176" w:rsidRPr="00285911">
        <w:rPr>
          <w:rFonts w:cs="Times New Roman"/>
          <w:b/>
        </w:rPr>
        <w:t>παιτήσεις</w:t>
      </w:r>
      <w:proofErr w:type="spellEnd"/>
      <w:r w:rsidR="00E42176" w:rsidRPr="00285911">
        <w:rPr>
          <w:rFonts w:cs="Times New Roman"/>
          <w:b/>
        </w:rPr>
        <w:t xml:space="preserve"> </w:t>
      </w:r>
      <w:r>
        <w:rPr>
          <w:rFonts w:cs="Times New Roman"/>
          <w:b/>
        </w:rPr>
        <w:t xml:space="preserve">για τη </w:t>
      </w:r>
      <w:r w:rsidR="00E42176" w:rsidRPr="00285911">
        <w:rPr>
          <w:rFonts w:cs="Times New Roman"/>
          <w:b/>
        </w:rPr>
        <w:t>μέτρηση του δείκτη</w:t>
      </w:r>
      <w:r w:rsidR="004C4E1D" w:rsidRPr="00285911">
        <w:rPr>
          <w:rFonts w:cs="Times New Roman"/>
          <w:b/>
        </w:rPr>
        <w:t xml:space="preserve"> </w:t>
      </w:r>
    </w:p>
    <w:p w14:paraId="0267F368" w14:textId="77777777" w:rsidR="009862D2" w:rsidRDefault="009862D2" w:rsidP="009862D2">
      <w:pPr>
        <w:autoSpaceDE w:val="0"/>
        <w:autoSpaceDN w:val="0"/>
        <w:adjustRightInd w:val="0"/>
        <w:spacing w:after="0" w:line="240" w:lineRule="auto"/>
        <w:jc w:val="both"/>
        <w:rPr>
          <w:rFonts w:cs="Times New Roman"/>
          <w:b/>
        </w:rPr>
      </w:pPr>
    </w:p>
    <w:p w14:paraId="68F18EAE" w14:textId="77777777" w:rsidR="009862D2" w:rsidRDefault="009862D2" w:rsidP="009862D2">
      <w:pPr>
        <w:autoSpaceDE w:val="0"/>
        <w:autoSpaceDN w:val="0"/>
        <w:adjustRightInd w:val="0"/>
        <w:spacing w:after="0" w:line="240" w:lineRule="auto"/>
        <w:jc w:val="both"/>
        <w:rPr>
          <w:rFonts w:cs="Times New Roman"/>
        </w:rPr>
      </w:pPr>
      <w:r w:rsidRPr="009862D2">
        <w:rPr>
          <w:rFonts w:cs="Times New Roman"/>
        </w:rPr>
        <w:t xml:space="preserve">Στις </w:t>
      </w:r>
      <w:r>
        <w:rPr>
          <w:rFonts w:cs="Times New Roman"/>
        </w:rPr>
        <w:t>συναντήσεις που πραγματο</w:t>
      </w:r>
      <w:r w:rsidRPr="009862D2">
        <w:rPr>
          <w:rFonts w:cs="Times New Roman"/>
        </w:rPr>
        <w:t xml:space="preserve">ποιήθηκαν </w:t>
      </w:r>
      <w:r>
        <w:rPr>
          <w:rFonts w:cs="Times New Roman"/>
        </w:rPr>
        <w:t>με τους αρμόδιους ΥΠΔ</w:t>
      </w:r>
      <w:r w:rsidR="00AD09F1">
        <w:rPr>
          <w:rFonts w:cs="Times New Roman"/>
        </w:rPr>
        <w:t xml:space="preserve"> </w:t>
      </w:r>
      <w:r w:rsidR="009E7F47">
        <w:rPr>
          <w:rFonts w:cs="Times New Roman"/>
        </w:rPr>
        <w:t xml:space="preserve">, </w:t>
      </w:r>
      <w:r w:rsidR="00AD09F1">
        <w:rPr>
          <w:rFonts w:cs="Times New Roman"/>
        </w:rPr>
        <w:t xml:space="preserve">όπως ανωτέρω αναφέρονται, </w:t>
      </w:r>
      <w:r w:rsidR="009E7F47">
        <w:rPr>
          <w:rFonts w:cs="Times New Roman"/>
        </w:rPr>
        <w:t xml:space="preserve">συμφωνήθηκαν τα εξής </w:t>
      </w:r>
      <w:r w:rsidR="009E7F47" w:rsidRPr="009E7F47">
        <w:rPr>
          <w:rFonts w:cs="Times New Roman"/>
        </w:rPr>
        <w:t>:</w:t>
      </w:r>
    </w:p>
    <w:p w14:paraId="15FBA85F" w14:textId="77777777" w:rsidR="009E7F47" w:rsidRPr="009E7F47" w:rsidRDefault="009E7F47" w:rsidP="009862D2">
      <w:pPr>
        <w:autoSpaceDE w:val="0"/>
        <w:autoSpaceDN w:val="0"/>
        <w:adjustRightInd w:val="0"/>
        <w:spacing w:after="0" w:line="240" w:lineRule="auto"/>
        <w:jc w:val="both"/>
        <w:rPr>
          <w:rFonts w:cs="Times New Roman"/>
        </w:rPr>
      </w:pPr>
    </w:p>
    <w:p w14:paraId="7276F1FE" w14:textId="77777777" w:rsidR="00E42176" w:rsidRDefault="009E7F47" w:rsidP="009E7F47">
      <w:pPr>
        <w:autoSpaceDE w:val="0"/>
        <w:autoSpaceDN w:val="0"/>
        <w:adjustRightInd w:val="0"/>
        <w:spacing w:after="0" w:line="240" w:lineRule="auto"/>
        <w:jc w:val="both"/>
        <w:rPr>
          <w:rFonts w:cs="Times New Roman"/>
        </w:rPr>
      </w:pPr>
      <w:r w:rsidRPr="009E7F47">
        <w:rPr>
          <w:rFonts w:cs="Times New Roman"/>
        </w:rPr>
        <w:t>α</w:t>
      </w:r>
      <w:r>
        <w:rPr>
          <w:rFonts w:cs="Times New Roman"/>
        </w:rPr>
        <w:t>)</w:t>
      </w:r>
      <w:r w:rsidRPr="009E7F47">
        <w:rPr>
          <w:rFonts w:cs="Times New Roman"/>
        </w:rPr>
        <w:t xml:space="preserve"> </w:t>
      </w:r>
      <w:r w:rsidR="00E42176">
        <w:rPr>
          <w:rFonts w:cs="Times New Roman"/>
        </w:rPr>
        <w:t xml:space="preserve">Οι οδηγίες αφορούν τη μέτρηση του δείκτη 05503 για τις εξής πράξεις </w:t>
      </w:r>
      <w:r w:rsidR="00E42176" w:rsidRPr="00E42176">
        <w:rPr>
          <w:rFonts w:cs="Times New Roman"/>
        </w:rPr>
        <w:t>:</w:t>
      </w:r>
    </w:p>
    <w:p w14:paraId="582E80ED" w14:textId="77777777" w:rsidR="00E42176" w:rsidRDefault="00E42176" w:rsidP="008B702A">
      <w:pPr>
        <w:pStyle w:val="a3"/>
        <w:numPr>
          <w:ilvl w:val="0"/>
          <w:numId w:val="5"/>
        </w:numPr>
        <w:autoSpaceDE w:val="0"/>
        <w:autoSpaceDN w:val="0"/>
        <w:adjustRightInd w:val="0"/>
        <w:spacing w:after="0" w:line="240" w:lineRule="auto"/>
        <w:jc w:val="both"/>
        <w:rPr>
          <w:rFonts w:cs="Times New Roman"/>
        </w:rPr>
      </w:pPr>
      <w:r w:rsidRPr="008B702A">
        <w:rPr>
          <w:rFonts w:cs="Times New Roman"/>
        </w:rPr>
        <w:t>Κέντρα Κοινότητας – παραρτήματα Ρομά- παραρτήματα Μεταναστών</w:t>
      </w:r>
    </w:p>
    <w:p w14:paraId="0B14F46B" w14:textId="77777777" w:rsidR="008B702A" w:rsidRDefault="008B702A" w:rsidP="008B702A">
      <w:pPr>
        <w:pStyle w:val="a3"/>
        <w:numPr>
          <w:ilvl w:val="0"/>
          <w:numId w:val="5"/>
        </w:numPr>
        <w:autoSpaceDE w:val="0"/>
        <w:autoSpaceDN w:val="0"/>
        <w:adjustRightInd w:val="0"/>
        <w:spacing w:after="0" w:line="240" w:lineRule="auto"/>
        <w:jc w:val="both"/>
        <w:rPr>
          <w:rFonts w:cs="Times New Roman"/>
        </w:rPr>
      </w:pPr>
      <w:r>
        <w:rPr>
          <w:rFonts w:cs="Times New Roman"/>
        </w:rPr>
        <w:t>Δομές Παροχής Βασικών Αγαθών (κοινωνικά παντοπωλεία, συσσίτια, κοινωνικά φαρμακεία)</w:t>
      </w:r>
    </w:p>
    <w:p w14:paraId="3DF16B10" w14:textId="77777777" w:rsidR="008B702A" w:rsidRDefault="008B702A" w:rsidP="008B702A">
      <w:pPr>
        <w:pStyle w:val="a3"/>
        <w:numPr>
          <w:ilvl w:val="0"/>
          <w:numId w:val="5"/>
        </w:numPr>
        <w:autoSpaceDE w:val="0"/>
        <w:autoSpaceDN w:val="0"/>
        <w:adjustRightInd w:val="0"/>
        <w:spacing w:after="0" w:line="240" w:lineRule="auto"/>
        <w:jc w:val="both"/>
        <w:rPr>
          <w:rFonts w:cs="Times New Roman"/>
        </w:rPr>
      </w:pPr>
      <w:r>
        <w:rPr>
          <w:rFonts w:cs="Times New Roman"/>
        </w:rPr>
        <w:t>Δομές για Αστέγους (ανοιχτά κέντρα ημέρας αστέγων και υπνωτήρια)</w:t>
      </w:r>
    </w:p>
    <w:p w14:paraId="71A51582" w14:textId="77777777" w:rsidR="008B702A" w:rsidRDefault="008B702A" w:rsidP="008B702A">
      <w:pPr>
        <w:pStyle w:val="a3"/>
        <w:numPr>
          <w:ilvl w:val="0"/>
          <w:numId w:val="5"/>
        </w:numPr>
        <w:autoSpaceDE w:val="0"/>
        <w:autoSpaceDN w:val="0"/>
        <w:adjustRightInd w:val="0"/>
        <w:spacing w:after="0" w:line="240" w:lineRule="auto"/>
        <w:jc w:val="both"/>
        <w:rPr>
          <w:rFonts w:cs="Times New Roman"/>
        </w:rPr>
      </w:pPr>
      <w:r>
        <w:rPr>
          <w:rFonts w:cs="Times New Roman"/>
        </w:rPr>
        <w:t>Κέντρα Διημέρευσης και ημερήσιας φροντίδας για ΑΜΕΑ (ΚΔΗΦ)</w:t>
      </w:r>
    </w:p>
    <w:p w14:paraId="65370E1E" w14:textId="77777777" w:rsidR="00C01E64" w:rsidRDefault="00C01E64" w:rsidP="008B702A">
      <w:pPr>
        <w:pStyle w:val="a3"/>
        <w:numPr>
          <w:ilvl w:val="0"/>
          <w:numId w:val="5"/>
        </w:numPr>
        <w:autoSpaceDE w:val="0"/>
        <w:autoSpaceDN w:val="0"/>
        <w:adjustRightInd w:val="0"/>
        <w:spacing w:after="0" w:line="240" w:lineRule="auto"/>
        <w:jc w:val="both"/>
        <w:rPr>
          <w:rFonts w:cs="Times New Roman"/>
        </w:rPr>
      </w:pPr>
      <w:r>
        <w:rPr>
          <w:rFonts w:cs="Times New Roman"/>
        </w:rPr>
        <w:t>Στέγες Υποστηριζόμενης Διαβίωσης (ΣΥΔ)</w:t>
      </w:r>
    </w:p>
    <w:p w14:paraId="0C257256" w14:textId="77777777" w:rsidR="00C01E64" w:rsidRPr="008B702A" w:rsidRDefault="00C01E64" w:rsidP="008B702A">
      <w:pPr>
        <w:pStyle w:val="a3"/>
        <w:numPr>
          <w:ilvl w:val="0"/>
          <w:numId w:val="5"/>
        </w:numPr>
        <w:autoSpaceDE w:val="0"/>
        <w:autoSpaceDN w:val="0"/>
        <w:adjustRightInd w:val="0"/>
        <w:spacing w:after="0" w:line="240" w:lineRule="auto"/>
        <w:jc w:val="both"/>
        <w:rPr>
          <w:rFonts w:cs="Times New Roman"/>
        </w:rPr>
      </w:pPr>
      <w:r>
        <w:rPr>
          <w:rFonts w:cs="Times New Roman"/>
        </w:rPr>
        <w:t>Κέντρα Ημερήσιας Φροντίδας Ηλικιωμένων (ΚΗΦΗ)</w:t>
      </w:r>
    </w:p>
    <w:p w14:paraId="13A01421" w14:textId="77777777" w:rsidR="008B702A" w:rsidRDefault="008B702A" w:rsidP="009E7F47">
      <w:pPr>
        <w:autoSpaceDE w:val="0"/>
        <w:autoSpaceDN w:val="0"/>
        <w:adjustRightInd w:val="0"/>
        <w:spacing w:after="0" w:line="240" w:lineRule="auto"/>
        <w:jc w:val="both"/>
        <w:rPr>
          <w:rFonts w:cs="Times New Roman"/>
        </w:rPr>
      </w:pPr>
    </w:p>
    <w:p w14:paraId="7F30E304" w14:textId="77777777" w:rsidR="008B702A" w:rsidRPr="00C01E64" w:rsidRDefault="00C01E64" w:rsidP="00C01E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sidRPr="00C01E64">
        <w:rPr>
          <w:rFonts w:cs="Times New Roman"/>
          <w:b/>
        </w:rPr>
        <w:t xml:space="preserve">Η μέτρηση του δείκτη 05503 </w:t>
      </w:r>
      <w:r w:rsidR="004D4E12">
        <w:rPr>
          <w:rFonts w:cs="Times New Roman"/>
          <w:b/>
        </w:rPr>
        <w:t>για</w:t>
      </w:r>
      <w:r w:rsidRPr="00C01E64">
        <w:rPr>
          <w:rFonts w:cs="Times New Roman"/>
          <w:b/>
        </w:rPr>
        <w:t xml:space="preserve"> τις δράσεις για τις κακοποιημένες γυναίκες (Συμβουλευτικά Κέντρα και Ξενώνες) </w:t>
      </w:r>
      <w:r w:rsidR="004D4E12">
        <w:rPr>
          <w:rFonts w:cs="Times New Roman"/>
          <w:b/>
        </w:rPr>
        <w:t>γίνεται από τη σχετική βάση δεδομένων της ΓΓΙΦ</w:t>
      </w:r>
      <w:r w:rsidRPr="00C01E64">
        <w:rPr>
          <w:rFonts w:cs="Times New Roman"/>
          <w:b/>
        </w:rPr>
        <w:t>. Συνεπώς οι οδηγίες του παρόντος εγγράφου δεν αφορούν τη μέτρηση του δείκτη σε αυτές τις πράξεις.</w:t>
      </w:r>
    </w:p>
    <w:p w14:paraId="11821707" w14:textId="77777777" w:rsidR="009E7F47" w:rsidRDefault="00E42176" w:rsidP="009E7F47">
      <w:pPr>
        <w:autoSpaceDE w:val="0"/>
        <w:autoSpaceDN w:val="0"/>
        <w:adjustRightInd w:val="0"/>
        <w:spacing w:after="0" w:line="240" w:lineRule="auto"/>
        <w:jc w:val="both"/>
        <w:rPr>
          <w:rFonts w:cs="Times New Roman"/>
        </w:rPr>
      </w:pPr>
      <w:r>
        <w:rPr>
          <w:rFonts w:cs="Times New Roman"/>
        </w:rPr>
        <w:lastRenderedPageBreak/>
        <w:t xml:space="preserve">β) </w:t>
      </w:r>
      <w:r w:rsidR="009E7F47" w:rsidRPr="009E7F47">
        <w:rPr>
          <w:rFonts w:cs="Times New Roman"/>
        </w:rPr>
        <w:t xml:space="preserve">Η απαίτηση της ομοιόμορφης  γραμμογράφησης του λογιστικού φύλλου που να περιλαμβάνει ένα μοναδικό ID, συμφωνήθηκε να εκπληρωθεί </w:t>
      </w:r>
      <w:r w:rsidR="009E7F47" w:rsidRPr="00DE1FFF">
        <w:rPr>
          <w:rFonts w:cs="Times New Roman"/>
          <w:b/>
        </w:rPr>
        <w:t>με τη χρήση του ΑΜΚΑ</w:t>
      </w:r>
      <w:r w:rsidR="009E7F47" w:rsidRPr="009E7F47">
        <w:rPr>
          <w:rFonts w:cs="Times New Roman"/>
        </w:rPr>
        <w:t xml:space="preserve"> </w:t>
      </w:r>
      <w:r w:rsidR="009E7F47">
        <w:rPr>
          <w:rFonts w:cs="Times New Roman"/>
        </w:rPr>
        <w:t xml:space="preserve">από τους Δικαιούχους - </w:t>
      </w:r>
      <w:r w:rsidR="009E7F47" w:rsidRPr="009E7F47">
        <w:rPr>
          <w:rFonts w:cs="Times New Roman"/>
        </w:rPr>
        <w:t>και όχι του προτεινόμενου από την ΕΔΕΛ ΑΦΜ</w:t>
      </w:r>
      <w:r w:rsidR="009E7F47">
        <w:rPr>
          <w:rFonts w:cs="Times New Roman"/>
        </w:rPr>
        <w:t xml:space="preserve"> -</w:t>
      </w:r>
      <w:r w:rsidR="009E7F47" w:rsidRPr="009E7F47">
        <w:rPr>
          <w:rFonts w:cs="Times New Roman"/>
        </w:rPr>
        <w:t>, καθώς το ΑΜΚΑ ήδη χρησιμοποιείται από τους</w:t>
      </w:r>
      <w:r w:rsidR="009E7F47">
        <w:rPr>
          <w:rFonts w:cs="Times New Roman"/>
        </w:rPr>
        <w:t xml:space="preserve"> </w:t>
      </w:r>
      <w:r w:rsidR="009E7F47" w:rsidRPr="009E7F47">
        <w:rPr>
          <w:rFonts w:cs="Times New Roman"/>
        </w:rPr>
        <w:t>Δικαιούχους</w:t>
      </w:r>
      <w:r w:rsidR="009E7F47">
        <w:rPr>
          <w:rFonts w:cs="Times New Roman"/>
        </w:rPr>
        <w:t xml:space="preserve"> στα συστήματά τους, αλλά και στο </w:t>
      </w:r>
      <w:proofErr w:type="spellStart"/>
      <w:r w:rsidR="009E7F47">
        <w:rPr>
          <w:rFonts w:cs="Times New Roman"/>
        </w:rPr>
        <w:t>Γεωπληροφοριακό</w:t>
      </w:r>
      <w:proofErr w:type="spellEnd"/>
      <w:r w:rsidR="009E7F47">
        <w:rPr>
          <w:rFonts w:cs="Times New Roman"/>
        </w:rPr>
        <w:t xml:space="preserve"> Σύστημα </w:t>
      </w:r>
      <w:r w:rsidR="00AD09F1">
        <w:rPr>
          <w:rFonts w:cs="Times New Roman"/>
        </w:rPr>
        <w:t>του ΥΠΕΚΥΠ, στο οποίο ήδη καταχωρούνται τα</w:t>
      </w:r>
      <w:r w:rsidR="009E7F47">
        <w:rPr>
          <w:rFonts w:cs="Times New Roman"/>
        </w:rPr>
        <w:t xml:space="preserve"> δεδομέν</w:t>
      </w:r>
      <w:r w:rsidR="00AD09F1">
        <w:rPr>
          <w:rFonts w:cs="Times New Roman"/>
        </w:rPr>
        <w:t xml:space="preserve">α των </w:t>
      </w:r>
      <w:r w:rsidR="009E7F47">
        <w:rPr>
          <w:rFonts w:cs="Times New Roman"/>
        </w:rPr>
        <w:t>ωφελουμένων από τα Κέντρα Κοινότητας.</w:t>
      </w:r>
    </w:p>
    <w:p w14:paraId="46BA23B6" w14:textId="77777777" w:rsidR="00AD09F1" w:rsidRDefault="00AD09F1" w:rsidP="009E7F47">
      <w:pPr>
        <w:autoSpaceDE w:val="0"/>
        <w:autoSpaceDN w:val="0"/>
        <w:adjustRightInd w:val="0"/>
        <w:spacing w:after="0" w:line="240" w:lineRule="auto"/>
        <w:jc w:val="both"/>
        <w:rPr>
          <w:rFonts w:cs="Times New Roman"/>
        </w:rPr>
      </w:pPr>
    </w:p>
    <w:p w14:paraId="6DF8D17C" w14:textId="77777777" w:rsidR="00AD09F1" w:rsidRDefault="00AD09F1" w:rsidP="009E7F47">
      <w:pPr>
        <w:autoSpaceDE w:val="0"/>
        <w:autoSpaceDN w:val="0"/>
        <w:adjustRightInd w:val="0"/>
        <w:spacing w:after="0" w:line="240" w:lineRule="auto"/>
        <w:jc w:val="both"/>
        <w:rPr>
          <w:rFonts w:cs="Times New Roman"/>
        </w:rPr>
      </w:pPr>
      <w:r>
        <w:rPr>
          <w:rFonts w:cs="Times New Roman"/>
        </w:rPr>
        <w:t xml:space="preserve">β) Στο ΟΠΣ – ΕΣΠΑ κρίνεται σκόπιμο </w:t>
      </w:r>
      <w:r w:rsidRPr="00DE1FFF">
        <w:rPr>
          <w:rFonts w:cs="Times New Roman"/>
          <w:b/>
        </w:rPr>
        <w:t xml:space="preserve">να μην αναρτώνται ως </w:t>
      </w:r>
      <w:proofErr w:type="spellStart"/>
      <w:r w:rsidRPr="00DE1FFF">
        <w:rPr>
          <w:rFonts w:cs="Times New Roman"/>
          <w:b/>
        </w:rPr>
        <w:t>τεκμηριωτικό</w:t>
      </w:r>
      <w:proofErr w:type="spellEnd"/>
      <w:r w:rsidRPr="00DE1FFF">
        <w:rPr>
          <w:rFonts w:cs="Times New Roman"/>
          <w:b/>
        </w:rPr>
        <w:t xml:space="preserve"> υλικό στα Δελτία Επίτευξης Δεικτών αρχεία που περιλαμβάνουν προσωπικά δεδομένα</w:t>
      </w:r>
      <w:r>
        <w:rPr>
          <w:rFonts w:cs="Times New Roman"/>
        </w:rPr>
        <w:t>. Η διαμόρφωση μίας επιπλέον στήλης στο λογιστικό φύλλο του δείκτη που θα αλλάζει τον αριθμό του ΑΜΚΑ σε έναν άλλο μοναδικό αριθμό ο οποίος δεν θα έχει τη δυνατότητα αντίστροφης μεταστροφής του σε ΑΜΚΑ, κρίθηκε ως η καταλληλότερη λύση. Με αυτόν τον τρόπο εξασφαλίζεται η μοναδικότητα μέτρησης του δείκτη από τους δικαιούχους μέσω της χρήσης του ΑΜΚΑ στην πρώτη στήλη, αλλά και η δυνατότητα ελέγχου της ορθότητας της μέτρησης από τις ΕΥΔ</w:t>
      </w:r>
      <w:r w:rsidR="004C4E1D">
        <w:rPr>
          <w:rFonts w:cs="Times New Roman"/>
        </w:rPr>
        <w:t xml:space="preserve"> χωρίς να λαμβάνουν οποιαδήποτε πληροφόρηση που να αφορά </w:t>
      </w:r>
      <w:proofErr w:type="spellStart"/>
      <w:r w:rsidR="004C4E1D">
        <w:rPr>
          <w:rFonts w:cs="Times New Roman"/>
        </w:rPr>
        <w:t>ταυτοποιημένο</w:t>
      </w:r>
      <w:proofErr w:type="spellEnd"/>
      <w:r w:rsidR="004C4E1D">
        <w:rPr>
          <w:rFonts w:cs="Times New Roman"/>
        </w:rPr>
        <w:t xml:space="preserve"> ή </w:t>
      </w:r>
      <w:proofErr w:type="spellStart"/>
      <w:r w:rsidR="004C4E1D">
        <w:rPr>
          <w:rFonts w:cs="Times New Roman"/>
        </w:rPr>
        <w:t>ταυτοποιήσιμο</w:t>
      </w:r>
      <w:proofErr w:type="spellEnd"/>
      <w:r w:rsidR="004C4E1D">
        <w:rPr>
          <w:rFonts w:cs="Times New Roman"/>
        </w:rPr>
        <w:t xml:space="preserve"> φυσικό πρόσωπο.</w:t>
      </w:r>
    </w:p>
    <w:p w14:paraId="7D89701D" w14:textId="77777777" w:rsidR="00353596" w:rsidRDefault="00353596" w:rsidP="009E7F47">
      <w:pPr>
        <w:autoSpaceDE w:val="0"/>
        <w:autoSpaceDN w:val="0"/>
        <w:adjustRightInd w:val="0"/>
        <w:spacing w:after="0" w:line="240" w:lineRule="auto"/>
        <w:jc w:val="both"/>
        <w:rPr>
          <w:rFonts w:cs="Times New Roman"/>
        </w:rPr>
      </w:pPr>
    </w:p>
    <w:p w14:paraId="1C9F024C" w14:textId="77777777" w:rsidR="00B25E6F" w:rsidRDefault="00353596" w:rsidP="009E7F47">
      <w:pPr>
        <w:autoSpaceDE w:val="0"/>
        <w:autoSpaceDN w:val="0"/>
        <w:adjustRightInd w:val="0"/>
        <w:spacing w:after="0" w:line="240" w:lineRule="auto"/>
        <w:jc w:val="both"/>
        <w:rPr>
          <w:rFonts w:cs="Times New Roman"/>
        </w:rPr>
      </w:pPr>
      <w:r>
        <w:rPr>
          <w:rFonts w:cs="Times New Roman"/>
        </w:rPr>
        <w:t xml:space="preserve">γ) </w:t>
      </w:r>
      <w:r w:rsidR="00B25E6F">
        <w:rPr>
          <w:rFonts w:cs="Times New Roman"/>
        </w:rPr>
        <w:t xml:space="preserve">Για τους ωφελούμενους από τα </w:t>
      </w:r>
      <w:r w:rsidR="00B25E6F" w:rsidRPr="00DE1FFF">
        <w:rPr>
          <w:rFonts w:cs="Times New Roman"/>
          <w:b/>
        </w:rPr>
        <w:t>Συσσίτια και τα Παντοπωλεία</w:t>
      </w:r>
      <w:r w:rsidR="00B25E6F">
        <w:rPr>
          <w:rFonts w:cs="Times New Roman"/>
        </w:rPr>
        <w:t xml:space="preserve">, και σύμφωνα με τις οδηγίες του ΥΠΔ του ΥΠΕΚΥΠ, </w:t>
      </w:r>
      <w:r w:rsidR="00B25E6F" w:rsidRPr="00DE1FFF">
        <w:rPr>
          <w:rFonts w:cs="Times New Roman"/>
          <w:b/>
        </w:rPr>
        <w:t>θα εξακολουθεί να  μην ζητείται/καταχωρείται από τους Δικαιούχους το ΑΜΚΑ των προστατευόμενων μελών</w:t>
      </w:r>
      <w:r w:rsidR="00B25E6F">
        <w:rPr>
          <w:rFonts w:cs="Times New Roman"/>
        </w:rPr>
        <w:t xml:space="preserve"> , αλλά μόνο του λήπτη της υπηρεσίας (όπως γίνεται ως τώρα στις αντίστοιχες πράξεις</w:t>
      </w:r>
      <w:r w:rsidR="00E70DA9">
        <w:rPr>
          <w:rFonts w:cs="Times New Roman"/>
        </w:rPr>
        <w:t xml:space="preserve"> σε όλα τα ΠΕΠ</w:t>
      </w:r>
      <w:r w:rsidR="00B25E6F">
        <w:rPr>
          <w:rFonts w:cs="Times New Roman"/>
        </w:rPr>
        <w:t>)</w:t>
      </w:r>
    </w:p>
    <w:p w14:paraId="1B27D788" w14:textId="77777777" w:rsidR="00B25E6F" w:rsidRDefault="00B25E6F" w:rsidP="009E7F47">
      <w:pPr>
        <w:autoSpaceDE w:val="0"/>
        <w:autoSpaceDN w:val="0"/>
        <w:adjustRightInd w:val="0"/>
        <w:spacing w:after="0" w:line="240" w:lineRule="auto"/>
        <w:jc w:val="both"/>
        <w:rPr>
          <w:rFonts w:cs="Times New Roman"/>
        </w:rPr>
      </w:pPr>
    </w:p>
    <w:p w14:paraId="62843F8A" w14:textId="77777777" w:rsidR="00840F63" w:rsidRDefault="00B25E6F" w:rsidP="009E7F47">
      <w:pPr>
        <w:autoSpaceDE w:val="0"/>
        <w:autoSpaceDN w:val="0"/>
        <w:adjustRightInd w:val="0"/>
        <w:spacing w:after="0" w:line="240" w:lineRule="auto"/>
        <w:jc w:val="both"/>
        <w:rPr>
          <w:rFonts w:cs="Times New Roman"/>
        </w:rPr>
      </w:pPr>
      <w:r>
        <w:rPr>
          <w:rFonts w:cs="Times New Roman"/>
        </w:rPr>
        <w:t xml:space="preserve">δ) </w:t>
      </w:r>
      <w:r w:rsidR="00353596">
        <w:rPr>
          <w:rFonts w:cs="Times New Roman"/>
        </w:rPr>
        <w:t>Το ΥΠΕΚΥΠ είναι το αρμόδιο υπουργείο που θα αποστείλει αναλυτικές οδηγίες στους Δικαιούχους των αντίστοιχων πράξεων για την επεξεργασία των προσωπικών δεδομένων των ωφελουμένων τα οποία συλλέγονται και τηρούνται στις αντίστοιχες δομές.</w:t>
      </w:r>
      <w:r w:rsidR="00840F63">
        <w:rPr>
          <w:rFonts w:cs="Times New Roman"/>
        </w:rPr>
        <w:t xml:space="preserve"> </w:t>
      </w:r>
    </w:p>
    <w:p w14:paraId="068687C0" w14:textId="77777777" w:rsidR="00840F63" w:rsidRDefault="00840F63" w:rsidP="009E7F47">
      <w:pPr>
        <w:autoSpaceDE w:val="0"/>
        <w:autoSpaceDN w:val="0"/>
        <w:adjustRightInd w:val="0"/>
        <w:spacing w:after="0" w:line="240" w:lineRule="auto"/>
        <w:jc w:val="both"/>
        <w:rPr>
          <w:rFonts w:cs="Times New Roman"/>
        </w:rPr>
      </w:pPr>
    </w:p>
    <w:p w14:paraId="72127277" w14:textId="77777777" w:rsidR="004C4E1D" w:rsidRDefault="00B25E6F" w:rsidP="009E7F47">
      <w:pPr>
        <w:autoSpaceDE w:val="0"/>
        <w:autoSpaceDN w:val="0"/>
        <w:adjustRightInd w:val="0"/>
        <w:spacing w:after="0" w:line="240" w:lineRule="auto"/>
        <w:jc w:val="both"/>
        <w:rPr>
          <w:rFonts w:cs="Times New Roman"/>
        </w:rPr>
      </w:pPr>
      <w:r>
        <w:rPr>
          <w:rFonts w:cs="Times New Roman"/>
        </w:rPr>
        <w:t>ε</w:t>
      </w:r>
      <w:r w:rsidR="00840F63">
        <w:rPr>
          <w:rFonts w:cs="Times New Roman"/>
        </w:rPr>
        <w:t xml:space="preserve">) Σε </w:t>
      </w:r>
      <w:proofErr w:type="spellStart"/>
      <w:r w:rsidR="00840F63">
        <w:rPr>
          <w:rFonts w:cs="Times New Roman"/>
        </w:rPr>
        <w:t>ό,τι</w:t>
      </w:r>
      <w:proofErr w:type="spellEnd"/>
      <w:r w:rsidR="00840F63">
        <w:rPr>
          <w:rFonts w:cs="Times New Roman"/>
        </w:rPr>
        <w:t xml:space="preserve"> αφορά τη μέτρηση του δείκτη 05503, και σύμφωνα με τα αναφερόμενα στο ανωτέρω σημείο β), δεν απαιτείται διαβίβαση προσωπικών δεδομένων από τους Δικαιούχους στις ΕΥΔ των ΠΕΠ. Για οποιαδήποτε άλλη διαδικασία/ενέργεια των ΕΥΔ που αφορά διαβίβαση/χρήση προσωπικών δεδομένων από τους Δικαιούχους (π.χ. στο πλαίσιο της  επιτόπιας επαλήθευσης) θα </w:t>
      </w:r>
      <w:r w:rsidR="003D0BED">
        <w:rPr>
          <w:rFonts w:cs="Times New Roman"/>
        </w:rPr>
        <w:t>δοθούν</w:t>
      </w:r>
      <w:r w:rsidR="00840F63">
        <w:rPr>
          <w:rFonts w:cs="Times New Roman"/>
        </w:rPr>
        <w:t xml:space="preserve"> οδηγίες από την ΕΥΘΥ</w:t>
      </w:r>
      <w:r w:rsidR="00840F63">
        <w:rPr>
          <w:rStyle w:val="a5"/>
          <w:rFonts w:cs="Times New Roman"/>
        </w:rPr>
        <w:footnoteReference w:id="3"/>
      </w:r>
      <w:r w:rsidR="00840F63">
        <w:rPr>
          <w:rFonts w:cs="Times New Roman"/>
        </w:rPr>
        <w:t>.</w:t>
      </w:r>
    </w:p>
    <w:p w14:paraId="02F25859" w14:textId="77777777" w:rsidR="00573E1A" w:rsidRPr="00B25E6F" w:rsidRDefault="00573E1A" w:rsidP="009E7F47">
      <w:pPr>
        <w:autoSpaceDE w:val="0"/>
        <w:autoSpaceDN w:val="0"/>
        <w:adjustRightInd w:val="0"/>
        <w:spacing w:after="0" w:line="240" w:lineRule="auto"/>
        <w:jc w:val="both"/>
        <w:rPr>
          <w:rFonts w:cs="Times New Roman"/>
        </w:rPr>
      </w:pPr>
    </w:p>
    <w:p w14:paraId="48BE3564" w14:textId="77777777" w:rsidR="00B25E6F" w:rsidRPr="00922699" w:rsidRDefault="00B25E6F" w:rsidP="009E7F47">
      <w:pPr>
        <w:autoSpaceDE w:val="0"/>
        <w:autoSpaceDN w:val="0"/>
        <w:adjustRightInd w:val="0"/>
        <w:spacing w:after="0" w:line="240" w:lineRule="auto"/>
        <w:jc w:val="both"/>
        <w:rPr>
          <w:rFonts w:cs="Times New Roman"/>
        </w:rPr>
      </w:pPr>
    </w:p>
    <w:p w14:paraId="44132867" w14:textId="77777777" w:rsidR="003D0BED" w:rsidRPr="00DE1FFF" w:rsidRDefault="00122C84" w:rsidP="00122C84">
      <w:pPr>
        <w:pStyle w:val="a3"/>
        <w:numPr>
          <w:ilvl w:val="0"/>
          <w:numId w:val="3"/>
        </w:numPr>
        <w:autoSpaceDE w:val="0"/>
        <w:autoSpaceDN w:val="0"/>
        <w:adjustRightInd w:val="0"/>
        <w:spacing w:after="0" w:line="240" w:lineRule="auto"/>
        <w:ind w:hanging="720"/>
        <w:jc w:val="both"/>
        <w:rPr>
          <w:rFonts w:cs="Times New Roman"/>
          <w:b/>
        </w:rPr>
      </w:pPr>
      <w:r w:rsidRPr="00DE1FFF">
        <w:rPr>
          <w:rFonts w:cs="Times New Roman"/>
          <w:b/>
        </w:rPr>
        <w:t>Σύστημα παρακολούθησης του δείκτη 05503 ανά είδος δομής/</w:t>
      </w:r>
      <w:r w:rsidRPr="00DE1FFF">
        <w:rPr>
          <w:rFonts w:cs="Times New Roman"/>
          <w:b/>
          <w:lang w:val="en-US"/>
        </w:rPr>
        <w:t>MIS</w:t>
      </w:r>
      <w:r w:rsidR="00285911" w:rsidRPr="00DE1FFF">
        <w:rPr>
          <w:rFonts w:cs="Times New Roman"/>
          <w:b/>
        </w:rPr>
        <w:t xml:space="preserve"> από τους Δικαιούχους</w:t>
      </w:r>
    </w:p>
    <w:p w14:paraId="2E01C08D" w14:textId="77777777" w:rsidR="00285911" w:rsidRPr="00DE1FFF" w:rsidRDefault="00285911" w:rsidP="00285911">
      <w:pPr>
        <w:autoSpaceDE w:val="0"/>
        <w:autoSpaceDN w:val="0"/>
        <w:adjustRightInd w:val="0"/>
        <w:spacing w:after="0" w:line="240" w:lineRule="auto"/>
        <w:jc w:val="both"/>
        <w:rPr>
          <w:rFonts w:cs="Times New Roman"/>
          <w:u w:val="single"/>
        </w:rPr>
      </w:pPr>
    </w:p>
    <w:p w14:paraId="14449F7E" w14:textId="77777777" w:rsidR="00285911" w:rsidRDefault="00285911" w:rsidP="00285911">
      <w:pPr>
        <w:autoSpaceDE w:val="0"/>
        <w:autoSpaceDN w:val="0"/>
        <w:adjustRightInd w:val="0"/>
        <w:spacing w:after="0" w:line="240" w:lineRule="auto"/>
        <w:jc w:val="both"/>
        <w:rPr>
          <w:rFonts w:cs="Times New Roman"/>
        </w:rPr>
      </w:pPr>
      <w:r w:rsidRPr="00285911">
        <w:rPr>
          <w:rFonts w:cs="Times New Roman"/>
        </w:rPr>
        <w:t xml:space="preserve">Οι Δικαιούχοι των αντίστοιχων πράξεων καλούνται να προσαρμόσουν το σύστημα παρακολούθησης που διαθέτουν για τη συλλογή των </w:t>
      </w:r>
      <w:r w:rsidR="006308F4">
        <w:rPr>
          <w:rFonts w:cs="Times New Roman"/>
        </w:rPr>
        <w:t xml:space="preserve">απαιτούμενων </w:t>
      </w:r>
      <w:r w:rsidRPr="00285911">
        <w:rPr>
          <w:rFonts w:cs="Times New Roman"/>
        </w:rPr>
        <w:t>δεδομένων για τη μέτρηση του δείκτη</w:t>
      </w:r>
      <w:r>
        <w:rPr>
          <w:rFonts w:cs="Times New Roman"/>
        </w:rPr>
        <w:t xml:space="preserve"> 05503</w:t>
      </w:r>
      <w:r w:rsidR="006308F4">
        <w:rPr>
          <w:rFonts w:cs="Times New Roman"/>
        </w:rPr>
        <w:t xml:space="preserve"> σε επίπεδο πράξης</w:t>
      </w:r>
      <w:r>
        <w:rPr>
          <w:rFonts w:cs="Times New Roman"/>
        </w:rPr>
        <w:t xml:space="preserve"> , </w:t>
      </w:r>
      <w:r w:rsidRPr="00DE1FFF">
        <w:rPr>
          <w:rFonts w:cs="Times New Roman"/>
          <w:b/>
          <w:u w:val="single"/>
        </w:rPr>
        <w:t xml:space="preserve">σύμφωνα με το επισυναπτόμενο </w:t>
      </w:r>
      <w:r w:rsidRPr="00DE1FFF">
        <w:rPr>
          <w:rFonts w:cs="Times New Roman"/>
          <w:b/>
          <w:u w:val="single"/>
          <w:lang w:val="en-US"/>
        </w:rPr>
        <w:t>Excel</w:t>
      </w:r>
      <w:r w:rsidRPr="00DE1FFF">
        <w:rPr>
          <w:rFonts w:cs="Times New Roman"/>
          <w:b/>
          <w:u w:val="single"/>
        </w:rPr>
        <w:t xml:space="preserve"> </w:t>
      </w:r>
      <w:r>
        <w:rPr>
          <w:rFonts w:cs="Times New Roman"/>
        </w:rPr>
        <w:t xml:space="preserve">και τις οδηγίες που ακολουθούν . </w:t>
      </w:r>
    </w:p>
    <w:p w14:paraId="27A75614" w14:textId="77777777" w:rsidR="00285911" w:rsidRDefault="00285911" w:rsidP="00285911">
      <w:pPr>
        <w:autoSpaceDE w:val="0"/>
        <w:autoSpaceDN w:val="0"/>
        <w:adjustRightInd w:val="0"/>
        <w:spacing w:after="0" w:line="240" w:lineRule="auto"/>
        <w:jc w:val="both"/>
        <w:rPr>
          <w:rFonts w:cs="Times New Roman"/>
        </w:rPr>
      </w:pPr>
    </w:p>
    <w:p w14:paraId="15C313A0" w14:textId="77777777" w:rsidR="00492E80" w:rsidRPr="00813735" w:rsidRDefault="00285911" w:rsidP="00573E1A">
      <w:pPr>
        <w:autoSpaceDE w:val="0"/>
        <w:autoSpaceDN w:val="0"/>
        <w:adjustRightInd w:val="0"/>
        <w:spacing w:after="0" w:line="240" w:lineRule="auto"/>
        <w:jc w:val="both"/>
        <w:rPr>
          <w:rFonts w:cs="Times New Roman"/>
          <w:b/>
        </w:rPr>
      </w:pPr>
      <w:r w:rsidRPr="006308F4">
        <w:rPr>
          <w:rFonts w:cs="Times New Roman"/>
          <w:b/>
        </w:rPr>
        <w:t xml:space="preserve">Οι οδηγίες θα εφαρμοστούν αναδρομικά για τα δεδομένα του έτους 2019 </w:t>
      </w:r>
      <w:r w:rsidR="006308F4" w:rsidRPr="006308F4">
        <w:rPr>
          <w:rFonts w:cs="Times New Roman"/>
          <w:b/>
        </w:rPr>
        <w:t xml:space="preserve">, ώστε τα Δελτία Επίτευξης Τιμών Δεικτών </w:t>
      </w:r>
      <w:r w:rsidR="006308F4">
        <w:rPr>
          <w:rFonts w:cs="Times New Roman"/>
          <w:b/>
        </w:rPr>
        <w:t xml:space="preserve">των αντίστοιχων πράξεων </w:t>
      </w:r>
      <w:r w:rsidR="006308F4" w:rsidRPr="006308F4">
        <w:rPr>
          <w:rFonts w:cs="Times New Roman"/>
          <w:b/>
        </w:rPr>
        <w:t>για το έτος 2019</w:t>
      </w:r>
      <w:r w:rsidR="006308F4">
        <w:rPr>
          <w:rFonts w:cs="Times New Roman"/>
          <w:b/>
        </w:rPr>
        <w:t xml:space="preserve"> να έχουν συνταχθεί με βάση την εφαρμογή των οδηγιών και το </w:t>
      </w:r>
      <w:r w:rsidR="006308F4">
        <w:rPr>
          <w:rFonts w:cs="Times New Roman"/>
          <w:b/>
          <w:lang w:val="en-US"/>
        </w:rPr>
        <w:t>excel</w:t>
      </w:r>
      <w:r w:rsidR="006308F4" w:rsidRPr="006308F4">
        <w:rPr>
          <w:rFonts w:cs="Times New Roman"/>
          <w:b/>
        </w:rPr>
        <w:t xml:space="preserve"> </w:t>
      </w:r>
      <w:r w:rsidR="006308F4">
        <w:rPr>
          <w:rFonts w:cs="Times New Roman"/>
          <w:b/>
        </w:rPr>
        <w:t xml:space="preserve">να επισυναφθεί ως </w:t>
      </w:r>
      <w:proofErr w:type="spellStart"/>
      <w:r w:rsidR="006308F4">
        <w:rPr>
          <w:rFonts w:cs="Times New Roman"/>
          <w:b/>
        </w:rPr>
        <w:t>τεκμηριωτικό</w:t>
      </w:r>
      <w:proofErr w:type="spellEnd"/>
      <w:r w:rsidR="006308F4">
        <w:rPr>
          <w:rFonts w:cs="Times New Roman"/>
          <w:b/>
        </w:rPr>
        <w:t xml:space="preserve"> υλικό (</w:t>
      </w:r>
      <w:r w:rsidR="006308F4" w:rsidRPr="00DE1FFF">
        <w:rPr>
          <w:rFonts w:cs="Times New Roman"/>
        </w:rPr>
        <w:t xml:space="preserve">βλ. </w:t>
      </w:r>
      <w:r w:rsidR="00573E1A" w:rsidRPr="00DE1FFF">
        <w:rPr>
          <w:rFonts w:cs="Times New Roman"/>
        </w:rPr>
        <w:t>έγγραφο ΕΥΘΥ 12290 – 3-2-2020</w:t>
      </w:r>
      <w:r w:rsidR="00573E1A" w:rsidRPr="00DE1FFF">
        <w:rPr>
          <w:rFonts w:cs="Times New Roman"/>
          <w:b/>
        </w:rPr>
        <w:t xml:space="preserve"> </w:t>
      </w:r>
      <w:r w:rsidR="00573E1A" w:rsidRPr="00DE1FFF">
        <w:rPr>
          <w:rFonts w:cs="Times New Roman"/>
        </w:rPr>
        <w:t xml:space="preserve">«ΝΕΕΣ ΕΚΔΟΣΕΙΣ ΕΓΓΡΑΦΩΝ στο πλαίσιο των ΔΙΑΔΙΚΑΣΙΩΝ ΔΙΙ_5 ΚΑΙ ΔΙΙ_7 του ΕΓΧΕΙΡΙΔΙΟΥ ΔΙΑΔΙΚΑΣΙΩΝ ΣΔΕ 2014-2020 </w:t>
      </w:r>
      <w:r w:rsidR="00573E1A" w:rsidRPr="00DE1FFF">
        <w:rPr>
          <w:rFonts w:cs="Times New Roman"/>
        </w:rPr>
        <w:lastRenderedPageBreak/>
        <w:t>(ΠΑΡΑΡΤΗΜΑ 7) και ΟΔΗΓΙΕΣ ΚΑΙ</w:t>
      </w:r>
      <w:r w:rsidR="00573E1A">
        <w:rPr>
          <w:rFonts w:cs="Times New Roman"/>
        </w:rPr>
        <w:t xml:space="preserve"> </w:t>
      </w:r>
      <w:r w:rsidR="00573E1A" w:rsidRPr="00DE1FFF">
        <w:rPr>
          <w:rFonts w:ascii="Tahoma-Bold" w:hAnsi="Tahoma-Bold" w:cs="Tahoma-Bold"/>
          <w:bCs/>
          <w:sz w:val="20"/>
          <w:szCs w:val="20"/>
        </w:rPr>
        <w:t>ΚΑΤΕΥΘΥΝΣΕΙΣ ΓΙΑ ΤΗΝ ΠΑΡΑΚΟΛΟΥΘΗΣΗ ΤΩΝ</w:t>
      </w:r>
      <w:r w:rsidR="00573E1A">
        <w:rPr>
          <w:rFonts w:ascii="Tahoma-Bold" w:hAnsi="Tahoma-Bold" w:cs="Tahoma-Bold"/>
          <w:b/>
          <w:bCs/>
          <w:sz w:val="20"/>
          <w:szCs w:val="20"/>
        </w:rPr>
        <w:t xml:space="preserve"> </w:t>
      </w:r>
      <w:r w:rsidR="00573E1A" w:rsidRPr="00DE1FFF">
        <w:rPr>
          <w:rFonts w:ascii="Tahoma-Bold" w:hAnsi="Tahoma-Bold" w:cs="Tahoma-Bold"/>
          <w:bCs/>
          <w:sz w:val="20"/>
          <w:szCs w:val="20"/>
        </w:rPr>
        <w:t>ΔΕΙΚΤΩΝ ΣΤΑ ΕΠ 2014-2020»</w:t>
      </w:r>
      <w:r w:rsidR="00573E1A" w:rsidRPr="00DE1FFF" w:rsidDel="00573E1A">
        <w:rPr>
          <w:rFonts w:cs="Times New Roman"/>
          <w:b/>
        </w:rPr>
        <w:t xml:space="preserve"> </w:t>
      </w:r>
      <w:r w:rsidR="006308F4" w:rsidRPr="00DE1FFF">
        <w:rPr>
          <w:rFonts w:cs="Times New Roman"/>
          <w:b/>
        </w:rPr>
        <w:t xml:space="preserve">). </w:t>
      </w:r>
    </w:p>
    <w:p w14:paraId="3421696B" w14:textId="77777777" w:rsidR="00492E80" w:rsidRPr="00813735" w:rsidRDefault="00492E80" w:rsidP="00573E1A">
      <w:pPr>
        <w:autoSpaceDE w:val="0"/>
        <w:autoSpaceDN w:val="0"/>
        <w:adjustRightInd w:val="0"/>
        <w:spacing w:after="0" w:line="240" w:lineRule="auto"/>
        <w:jc w:val="both"/>
        <w:rPr>
          <w:rFonts w:cs="Times New Roman"/>
          <w:b/>
        </w:rPr>
      </w:pPr>
    </w:p>
    <w:p w14:paraId="599E04AC" w14:textId="77D4A741" w:rsidR="00285911" w:rsidRPr="00DE1FFF" w:rsidRDefault="006308F4" w:rsidP="00573E1A">
      <w:pPr>
        <w:autoSpaceDE w:val="0"/>
        <w:autoSpaceDN w:val="0"/>
        <w:adjustRightInd w:val="0"/>
        <w:spacing w:after="0" w:line="240" w:lineRule="auto"/>
        <w:jc w:val="both"/>
        <w:rPr>
          <w:rFonts w:cs="Times New Roman"/>
          <w:b/>
          <w:u w:val="single"/>
        </w:rPr>
      </w:pPr>
      <w:r w:rsidRPr="00492E80">
        <w:rPr>
          <w:rFonts w:cs="Times New Roman"/>
          <w:b/>
          <w:u w:val="single"/>
        </w:rPr>
        <w:t>Προθεσμία για την υποβολή των σχετικών δελτίων στις αντίστοιχες ΕΥΔ είναι η 31/3/2020 (</w:t>
      </w:r>
      <w:proofErr w:type="spellStart"/>
      <w:r w:rsidRPr="00492E80">
        <w:rPr>
          <w:rFonts w:cs="Times New Roman"/>
          <w:b/>
          <w:u w:val="single"/>
        </w:rPr>
        <w:t>κατ’εξαίρεση</w:t>
      </w:r>
      <w:proofErr w:type="spellEnd"/>
      <w:r w:rsidRPr="00492E80">
        <w:rPr>
          <w:rFonts w:cs="Times New Roman"/>
          <w:b/>
          <w:u w:val="single"/>
        </w:rPr>
        <w:t xml:space="preserve"> σε σχέση με τα οριζόμενα στο ΣΔΕ, λόγω της μη έγκαιρης αποστολής των οδηγιών πριν το τέλος του Δεκεμβρίου 2019).</w:t>
      </w:r>
      <w:r w:rsidRPr="00DE1FFF">
        <w:rPr>
          <w:rFonts w:cs="Times New Roman"/>
          <w:b/>
          <w:u w:val="single"/>
        </w:rPr>
        <w:t xml:space="preserve"> </w:t>
      </w:r>
    </w:p>
    <w:p w14:paraId="1E26184C" w14:textId="77777777" w:rsidR="006308F4" w:rsidRDefault="006308F4" w:rsidP="00285911">
      <w:pPr>
        <w:autoSpaceDE w:val="0"/>
        <w:autoSpaceDN w:val="0"/>
        <w:adjustRightInd w:val="0"/>
        <w:spacing w:after="0" w:line="240" w:lineRule="auto"/>
        <w:jc w:val="both"/>
        <w:rPr>
          <w:rFonts w:cs="Times New Roman"/>
          <w:b/>
        </w:rPr>
      </w:pPr>
    </w:p>
    <w:p w14:paraId="367EDEF9" w14:textId="77777777" w:rsidR="00210CBC" w:rsidRDefault="00210CBC" w:rsidP="00285911">
      <w:pPr>
        <w:autoSpaceDE w:val="0"/>
        <w:autoSpaceDN w:val="0"/>
        <w:adjustRightInd w:val="0"/>
        <w:spacing w:after="0" w:line="240" w:lineRule="auto"/>
        <w:jc w:val="both"/>
        <w:rPr>
          <w:rFonts w:cs="Times New Roman"/>
        </w:rPr>
      </w:pPr>
      <w:r w:rsidRPr="00DE1FFF">
        <w:rPr>
          <w:rFonts w:cs="Times New Roman"/>
        </w:rPr>
        <w:t>Οι οδηγίες αυτές ισχύουν και την καταγραφή/μέτρηση των ωφελουμένων του έτους 2020</w:t>
      </w:r>
      <w:r w:rsidR="00922699" w:rsidRPr="00DE1FFF">
        <w:rPr>
          <w:rFonts w:cs="Times New Roman"/>
        </w:rPr>
        <w:t xml:space="preserve"> αντίστοιχα</w:t>
      </w:r>
      <w:r w:rsidRPr="00DE1FFF">
        <w:rPr>
          <w:rFonts w:cs="Times New Roman"/>
        </w:rPr>
        <w:t xml:space="preserve">. Εάν έως το τέλος του έτους έχει ολοκληρωθεί και τεθεί σε πλήρη λειτουργία η διασύνδεση όλων των δομών με το </w:t>
      </w:r>
      <w:proofErr w:type="spellStart"/>
      <w:r w:rsidRPr="00DE1FFF">
        <w:rPr>
          <w:rFonts w:cs="Times New Roman"/>
        </w:rPr>
        <w:t>Γεωπληροφοριακό</w:t>
      </w:r>
      <w:proofErr w:type="spellEnd"/>
      <w:r w:rsidRPr="00DE1FFF">
        <w:rPr>
          <w:rFonts w:cs="Times New Roman"/>
        </w:rPr>
        <w:t xml:space="preserve"> Σύστημα από το Υπουργείο Εργασίας και Κοινωνικών Υποθέσεων, τότε θα είναι δυνατό να εξάγονται οι σχετικές αναφορές από το πληροφοριακό σύστημα από το 2021.</w:t>
      </w:r>
    </w:p>
    <w:p w14:paraId="7D94DC86" w14:textId="77777777" w:rsidR="00463360" w:rsidRPr="00DE1FFF" w:rsidRDefault="00463360" w:rsidP="00285911">
      <w:pPr>
        <w:autoSpaceDE w:val="0"/>
        <w:autoSpaceDN w:val="0"/>
        <w:adjustRightInd w:val="0"/>
        <w:spacing w:after="0" w:line="240" w:lineRule="auto"/>
        <w:jc w:val="both"/>
        <w:rPr>
          <w:rFonts w:cs="Times New Roman"/>
        </w:rPr>
      </w:pPr>
    </w:p>
    <w:p w14:paraId="3C3CB53F" w14:textId="77777777" w:rsidR="003D0BED" w:rsidRPr="00922699" w:rsidRDefault="003D0BED" w:rsidP="00122C84">
      <w:pPr>
        <w:pStyle w:val="a3"/>
        <w:autoSpaceDE w:val="0"/>
        <w:autoSpaceDN w:val="0"/>
        <w:adjustRightInd w:val="0"/>
        <w:spacing w:after="0" w:line="240" w:lineRule="auto"/>
        <w:jc w:val="both"/>
        <w:rPr>
          <w:rFonts w:cs="Times New Roman"/>
          <w:i/>
        </w:rPr>
      </w:pPr>
    </w:p>
    <w:p w14:paraId="000213F9" w14:textId="77777777" w:rsidR="00210CBC" w:rsidRPr="00DE1FFF" w:rsidRDefault="00C9247E" w:rsidP="00DE1FFF">
      <w:pPr>
        <w:pStyle w:val="a3"/>
        <w:autoSpaceDE w:val="0"/>
        <w:autoSpaceDN w:val="0"/>
        <w:adjustRightInd w:val="0"/>
        <w:spacing w:after="0" w:line="240" w:lineRule="auto"/>
        <w:ind w:left="0"/>
        <w:jc w:val="center"/>
        <w:rPr>
          <w:rFonts w:cs="Times New Roman"/>
          <w:b/>
          <w:u w:val="single"/>
        </w:rPr>
      </w:pPr>
      <w:r w:rsidRPr="00DE1FFF">
        <w:rPr>
          <w:rFonts w:cs="Times New Roman"/>
          <w:b/>
          <w:u w:val="single"/>
        </w:rPr>
        <w:t xml:space="preserve">Α. Γενικές οδηγίες για την χρήση του </w:t>
      </w:r>
      <w:r w:rsidRPr="00DE1FFF">
        <w:rPr>
          <w:rFonts w:cs="Times New Roman"/>
          <w:b/>
          <w:u w:val="single"/>
          <w:lang w:val="en-US"/>
        </w:rPr>
        <w:t>excel</w:t>
      </w:r>
    </w:p>
    <w:p w14:paraId="192362E0" w14:textId="77777777" w:rsidR="00463360" w:rsidRDefault="00463360" w:rsidP="00122C84">
      <w:pPr>
        <w:pStyle w:val="a3"/>
        <w:autoSpaceDE w:val="0"/>
        <w:autoSpaceDN w:val="0"/>
        <w:adjustRightInd w:val="0"/>
        <w:spacing w:after="0" w:line="240" w:lineRule="auto"/>
        <w:ind w:left="0"/>
        <w:jc w:val="both"/>
        <w:rPr>
          <w:rFonts w:cs="Times New Roman"/>
          <w:b/>
        </w:rPr>
      </w:pPr>
    </w:p>
    <w:p w14:paraId="6AC4E204" w14:textId="77777777" w:rsidR="00540605" w:rsidRPr="00DE1FFF" w:rsidRDefault="00C9247E" w:rsidP="00122C84">
      <w:pPr>
        <w:pStyle w:val="a3"/>
        <w:autoSpaceDE w:val="0"/>
        <w:autoSpaceDN w:val="0"/>
        <w:adjustRightInd w:val="0"/>
        <w:spacing w:after="0" w:line="240" w:lineRule="auto"/>
        <w:ind w:left="0"/>
        <w:jc w:val="both"/>
        <w:rPr>
          <w:rFonts w:cs="Times New Roman"/>
        </w:rPr>
      </w:pPr>
      <w:r w:rsidRPr="00DE1FFF">
        <w:rPr>
          <w:rFonts w:cs="Times New Roman"/>
        </w:rPr>
        <w:t xml:space="preserve">Το επισυναπτόμενο αρχείο Excel αποτελεί αρχείο με </w:t>
      </w:r>
      <w:proofErr w:type="spellStart"/>
      <w:r w:rsidRPr="00DE1FFF">
        <w:rPr>
          <w:rFonts w:cs="Times New Roman"/>
        </w:rPr>
        <w:t>μακροεντολές</w:t>
      </w:r>
      <w:proofErr w:type="spellEnd"/>
      <w:r w:rsidRPr="00DE1FFF">
        <w:rPr>
          <w:rFonts w:cs="Times New Roman"/>
        </w:rPr>
        <w:t>, συμβατό με την έκδοση 2010 (και νεότερες) του Microsoft Office. Ως εκ τούτου, για να είναι εφικτή η λειτουργία του αρχείου θα πρέπει, πριν την πρώτη χρήση,</w:t>
      </w:r>
      <w:r w:rsidR="00540605" w:rsidRPr="00DE1FFF">
        <w:rPr>
          <w:rFonts w:cs="Times New Roman"/>
        </w:rPr>
        <w:t xml:space="preserve"> να γίνει ενεργοποίηση περιεχομένου (enable content), όπως στην παρακάτω εικόνα.</w:t>
      </w:r>
    </w:p>
    <w:p w14:paraId="1E1F93E4" w14:textId="77777777" w:rsidR="00540605" w:rsidRPr="00DE1FFF" w:rsidRDefault="00540605" w:rsidP="00122C84">
      <w:pPr>
        <w:pStyle w:val="a3"/>
        <w:autoSpaceDE w:val="0"/>
        <w:autoSpaceDN w:val="0"/>
        <w:adjustRightInd w:val="0"/>
        <w:spacing w:after="0" w:line="240" w:lineRule="auto"/>
        <w:ind w:left="0"/>
        <w:jc w:val="both"/>
        <w:rPr>
          <w:rFonts w:cs="Times New Roman"/>
        </w:rPr>
      </w:pPr>
    </w:p>
    <w:p w14:paraId="3C794A66" w14:textId="77777777" w:rsidR="00540605" w:rsidRDefault="00540605" w:rsidP="00122C84">
      <w:pPr>
        <w:pStyle w:val="a3"/>
        <w:autoSpaceDE w:val="0"/>
        <w:autoSpaceDN w:val="0"/>
        <w:adjustRightInd w:val="0"/>
        <w:spacing w:after="0" w:line="240" w:lineRule="auto"/>
        <w:ind w:left="0"/>
        <w:jc w:val="both"/>
        <w:rPr>
          <w:rFonts w:cs="Times New Roman"/>
          <w:b/>
        </w:rPr>
      </w:pPr>
      <w:r>
        <w:rPr>
          <w:noProof/>
          <w:lang w:eastAsia="el-GR"/>
        </w:rPr>
        <w:drawing>
          <wp:inline distT="0" distB="0" distL="0" distR="0" wp14:anchorId="566AE812" wp14:editId="5E55D19B">
            <wp:extent cx="5274310" cy="9899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989965"/>
                    </a:xfrm>
                    <a:prstGeom prst="rect">
                      <a:avLst/>
                    </a:prstGeom>
                  </pic:spPr>
                </pic:pic>
              </a:graphicData>
            </a:graphic>
          </wp:inline>
        </w:drawing>
      </w:r>
    </w:p>
    <w:p w14:paraId="14280A37" w14:textId="77777777" w:rsidR="00C9247E" w:rsidRPr="00540605" w:rsidRDefault="00C9247E" w:rsidP="00122C84">
      <w:pPr>
        <w:pStyle w:val="a3"/>
        <w:autoSpaceDE w:val="0"/>
        <w:autoSpaceDN w:val="0"/>
        <w:adjustRightInd w:val="0"/>
        <w:spacing w:after="0" w:line="240" w:lineRule="auto"/>
        <w:ind w:left="0"/>
        <w:jc w:val="both"/>
        <w:rPr>
          <w:rFonts w:cs="Times New Roman"/>
          <w:b/>
        </w:rPr>
      </w:pPr>
      <w:r>
        <w:rPr>
          <w:rFonts w:cs="Times New Roman"/>
          <w:b/>
        </w:rPr>
        <w:t xml:space="preserve">  </w:t>
      </w:r>
    </w:p>
    <w:p w14:paraId="5F1CADAE" w14:textId="1C6F193D" w:rsidR="00540605" w:rsidRPr="00DE1FFF" w:rsidRDefault="00540605"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Για κάθε διακριτή πράξη (έργο με διαφορετικό κωδικό </w:t>
      </w:r>
      <w:r w:rsidRPr="00DE1FFF">
        <w:rPr>
          <w:rFonts w:cs="Times New Roman"/>
          <w:lang w:val="en-US"/>
        </w:rPr>
        <w:t>MIS</w:t>
      </w:r>
      <w:r w:rsidRPr="00DE1FFF">
        <w:rPr>
          <w:rFonts w:cs="Times New Roman"/>
        </w:rPr>
        <w:t xml:space="preserve">) θα πρέπει να χρησιμοποιηθεί αποκλειστικά και μόνο ένα αρχείο </w:t>
      </w:r>
      <w:r w:rsidRPr="00DE1FFF">
        <w:rPr>
          <w:rFonts w:cs="Times New Roman"/>
          <w:lang w:val="en-US"/>
        </w:rPr>
        <w:t>Excel</w:t>
      </w:r>
      <w:r w:rsidRPr="00DE1FFF">
        <w:rPr>
          <w:rFonts w:cs="Times New Roman"/>
        </w:rPr>
        <w:t>. Έτσι, σε περίπτωση που ένας δικαιούχος έχει εντάξει δράσεις σε δύο ή περισσότερ</w:t>
      </w:r>
      <w:r w:rsidR="00463360">
        <w:rPr>
          <w:rFonts w:cs="Times New Roman"/>
        </w:rPr>
        <w:t>ες</w:t>
      </w:r>
      <w:r w:rsidRPr="00DE1FFF">
        <w:rPr>
          <w:rFonts w:cs="Times New Roman"/>
        </w:rPr>
        <w:t xml:space="preserve"> </w:t>
      </w:r>
      <w:r w:rsidR="00463360">
        <w:rPr>
          <w:rFonts w:cs="Times New Roman"/>
        </w:rPr>
        <w:t>πράξεις</w:t>
      </w:r>
      <w:r w:rsidRPr="00DE1FFF">
        <w:rPr>
          <w:rFonts w:cs="Times New Roman"/>
        </w:rPr>
        <w:t xml:space="preserve">, θα πρέπει να συμπληρώσει δύο ή περισσότερα αρχεία </w:t>
      </w:r>
      <w:r w:rsidRPr="00DE1FFF">
        <w:rPr>
          <w:rFonts w:cs="Times New Roman"/>
          <w:lang w:val="en-US"/>
        </w:rPr>
        <w:t>excel</w:t>
      </w:r>
      <w:r w:rsidRPr="00DE1FFF">
        <w:rPr>
          <w:rFonts w:cs="Times New Roman"/>
        </w:rPr>
        <w:t>.</w:t>
      </w:r>
    </w:p>
    <w:p w14:paraId="6A3FD3E9" w14:textId="77777777" w:rsidR="00540605" w:rsidRPr="00DE1FFF" w:rsidRDefault="00540605" w:rsidP="00122C84">
      <w:pPr>
        <w:pStyle w:val="a3"/>
        <w:autoSpaceDE w:val="0"/>
        <w:autoSpaceDN w:val="0"/>
        <w:adjustRightInd w:val="0"/>
        <w:spacing w:after="0" w:line="240" w:lineRule="auto"/>
        <w:ind w:left="0"/>
        <w:jc w:val="both"/>
        <w:rPr>
          <w:rFonts w:cs="Times New Roman"/>
        </w:rPr>
      </w:pPr>
    </w:p>
    <w:p w14:paraId="2DB17A78" w14:textId="77777777" w:rsidR="00C9247E" w:rsidRPr="00DE1FFF" w:rsidRDefault="00540605" w:rsidP="00122C84">
      <w:pPr>
        <w:pStyle w:val="a3"/>
        <w:autoSpaceDE w:val="0"/>
        <w:autoSpaceDN w:val="0"/>
        <w:adjustRightInd w:val="0"/>
        <w:spacing w:after="0" w:line="240" w:lineRule="auto"/>
        <w:ind w:left="0"/>
        <w:jc w:val="both"/>
        <w:rPr>
          <w:rFonts w:cs="Times New Roman"/>
        </w:rPr>
      </w:pPr>
      <w:r w:rsidRPr="00DE1FFF">
        <w:rPr>
          <w:rFonts w:cs="Times New Roman"/>
        </w:rPr>
        <w:t xml:space="preserve">Πριν την έναρξη της συμπλήρωσης κάθε αρχείου, πρέπει να προσδιοριστεί ο αριθμός και το είδος των δομών που συμπεριλαμβάνονται. Για να γίνει αυτό, στο αρχικό φύλλο του </w:t>
      </w:r>
      <w:r w:rsidRPr="00DE1FFF">
        <w:rPr>
          <w:rFonts w:cs="Times New Roman"/>
          <w:lang w:val="en-US"/>
        </w:rPr>
        <w:t>Excel</w:t>
      </w:r>
      <w:r w:rsidRPr="00DE1FFF">
        <w:rPr>
          <w:rFonts w:cs="Times New Roman"/>
        </w:rPr>
        <w:t>, ο Δικαιούχος καταχωρεί τον αριθμό αυτό και επιλέγει «ΟΚ».</w:t>
      </w:r>
    </w:p>
    <w:p w14:paraId="7703375D" w14:textId="77777777" w:rsidR="00540605" w:rsidRDefault="00540605" w:rsidP="00122C84">
      <w:pPr>
        <w:pStyle w:val="a3"/>
        <w:autoSpaceDE w:val="0"/>
        <w:autoSpaceDN w:val="0"/>
        <w:adjustRightInd w:val="0"/>
        <w:spacing w:after="0" w:line="240" w:lineRule="auto"/>
        <w:ind w:left="0"/>
        <w:jc w:val="both"/>
        <w:rPr>
          <w:rFonts w:cs="Times New Roman"/>
          <w:b/>
        </w:rPr>
      </w:pPr>
      <w:r>
        <w:rPr>
          <w:noProof/>
          <w:lang w:eastAsia="el-GR"/>
        </w:rPr>
        <w:lastRenderedPageBreak/>
        <w:drawing>
          <wp:inline distT="0" distB="0" distL="0" distR="0" wp14:anchorId="1D5703B3" wp14:editId="2E359C15">
            <wp:extent cx="4724400" cy="419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4400" cy="4191000"/>
                    </a:xfrm>
                    <a:prstGeom prst="rect">
                      <a:avLst/>
                    </a:prstGeom>
                  </pic:spPr>
                </pic:pic>
              </a:graphicData>
            </a:graphic>
          </wp:inline>
        </w:drawing>
      </w:r>
    </w:p>
    <w:p w14:paraId="516FDD93" w14:textId="77777777" w:rsidR="00540605" w:rsidRDefault="00540605" w:rsidP="00122C84">
      <w:pPr>
        <w:pStyle w:val="a3"/>
        <w:autoSpaceDE w:val="0"/>
        <w:autoSpaceDN w:val="0"/>
        <w:adjustRightInd w:val="0"/>
        <w:spacing w:after="0" w:line="240" w:lineRule="auto"/>
        <w:ind w:left="0"/>
        <w:jc w:val="both"/>
        <w:rPr>
          <w:rFonts w:cs="Times New Roman"/>
          <w:b/>
        </w:rPr>
      </w:pPr>
    </w:p>
    <w:p w14:paraId="4B9434BB" w14:textId="77777777" w:rsidR="00540605" w:rsidRPr="00DE1FFF" w:rsidRDefault="00540605" w:rsidP="00122C84">
      <w:pPr>
        <w:pStyle w:val="a3"/>
        <w:autoSpaceDE w:val="0"/>
        <w:autoSpaceDN w:val="0"/>
        <w:adjustRightInd w:val="0"/>
        <w:spacing w:after="0" w:line="240" w:lineRule="auto"/>
        <w:ind w:left="0"/>
        <w:jc w:val="both"/>
        <w:rPr>
          <w:rFonts w:cs="Times New Roman"/>
        </w:rPr>
      </w:pPr>
      <w:r w:rsidRPr="00DE1FFF">
        <w:rPr>
          <w:rFonts w:cs="Times New Roman"/>
        </w:rPr>
        <w:t>Θα δημιουργηθεί μία κατάσταση όπου για κάθε μία από το πλήθος των δομών</w:t>
      </w:r>
      <w:r w:rsidR="00907753" w:rsidRPr="00DE1FFF">
        <w:rPr>
          <w:rFonts w:cs="Times New Roman"/>
        </w:rPr>
        <w:t>,</w:t>
      </w:r>
      <w:r w:rsidRPr="00DE1FFF">
        <w:rPr>
          <w:rFonts w:cs="Times New Roman"/>
        </w:rPr>
        <w:t xml:space="preserve"> </w:t>
      </w:r>
      <w:r w:rsidR="00907753" w:rsidRPr="00DE1FFF">
        <w:rPr>
          <w:rFonts w:cs="Times New Roman"/>
        </w:rPr>
        <w:t>θα πρέπει να προσδιοριστεί ο τύπος της (στήλη «Είδος»). Εφόσον το επιθυμεί, ο Δικαιούχος μπορεί να πληκτρολογήσει, για κάθε μία δομή και μια σύντομη ονομασία στη θέση του προτεινόμενου λεκτικού (στήλη «Δομή»).</w:t>
      </w:r>
    </w:p>
    <w:p w14:paraId="0FB7CC18" w14:textId="77777777" w:rsidR="00907753" w:rsidRDefault="00907753" w:rsidP="00122C84">
      <w:pPr>
        <w:pStyle w:val="a3"/>
        <w:autoSpaceDE w:val="0"/>
        <w:autoSpaceDN w:val="0"/>
        <w:adjustRightInd w:val="0"/>
        <w:spacing w:after="0" w:line="240" w:lineRule="auto"/>
        <w:ind w:left="0"/>
        <w:jc w:val="both"/>
        <w:rPr>
          <w:rFonts w:cs="Times New Roman"/>
          <w:b/>
        </w:rPr>
      </w:pPr>
    </w:p>
    <w:p w14:paraId="191D6640" w14:textId="77777777" w:rsidR="00907753" w:rsidRDefault="00907753" w:rsidP="00122C84">
      <w:pPr>
        <w:pStyle w:val="a3"/>
        <w:autoSpaceDE w:val="0"/>
        <w:autoSpaceDN w:val="0"/>
        <w:adjustRightInd w:val="0"/>
        <w:spacing w:after="0" w:line="240" w:lineRule="auto"/>
        <w:ind w:left="0"/>
        <w:jc w:val="both"/>
        <w:rPr>
          <w:rFonts w:cs="Times New Roman"/>
          <w:b/>
        </w:rPr>
      </w:pPr>
      <w:r>
        <w:rPr>
          <w:noProof/>
          <w:lang w:eastAsia="el-GR"/>
        </w:rPr>
        <w:drawing>
          <wp:inline distT="0" distB="0" distL="0" distR="0" wp14:anchorId="59B191FE" wp14:editId="0C3A983D">
            <wp:extent cx="4600575" cy="2524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0575" cy="2524125"/>
                    </a:xfrm>
                    <a:prstGeom prst="rect">
                      <a:avLst/>
                    </a:prstGeom>
                  </pic:spPr>
                </pic:pic>
              </a:graphicData>
            </a:graphic>
          </wp:inline>
        </w:drawing>
      </w:r>
    </w:p>
    <w:p w14:paraId="17E85B33" w14:textId="77777777" w:rsidR="00907753" w:rsidRDefault="00907753" w:rsidP="00122C84">
      <w:pPr>
        <w:pStyle w:val="a3"/>
        <w:autoSpaceDE w:val="0"/>
        <w:autoSpaceDN w:val="0"/>
        <w:adjustRightInd w:val="0"/>
        <w:spacing w:after="0" w:line="240" w:lineRule="auto"/>
        <w:ind w:left="0"/>
        <w:jc w:val="both"/>
        <w:rPr>
          <w:rFonts w:cs="Times New Roman"/>
          <w:b/>
        </w:rPr>
      </w:pPr>
    </w:p>
    <w:p w14:paraId="47FF84F9" w14:textId="77777777" w:rsidR="00907753" w:rsidRPr="00DE1FFF" w:rsidRDefault="00907753"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Έχοντας συμπληρωθεί ο πίνακας των δομών, ο Δικαιούχος κάνει κλικ στο πλήκτρο «Αρχικοποίηση». </w:t>
      </w:r>
    </w:p>
    <w:p w14:paraId="309D2F4E" w14:textId="77777777" w:rsidR="00907753" w:rsidRDefault="00907753" w:rsidP="00907753">
      <w:pPr>
        <w:pStyle w:val="a3"/>
        <w:autoSpaceDE w:val="0"/>
        <w:autoSpaceDN w:val="0"/>
        <w:adjustRightInd w:val="0"/>
        <w:spacing w:after="0" w:line="240" w:lineRule="auto"/>
        <w:ind w:left="0"/>
        <w:jc w:val="center"/>
        <w:rPr>
          <w:rFonts w:cs="Times New Roman"/>
          <w:b/>
        </w:rPr>
      </w:pPr>
      <w:r>
        <w:rPr>
          <w:noProof/>
          <w:lang w:eastAsia="el-GR"/>
        </w:rPr>
        <w:lastRenderedPageBreak/>
        <w:drawing>
          <wp:inline distT="0" distB="0" distL="0" distR="0" wp14:anchorId="3EEF2344" wp14:editId="7728D000">
            <wp:extent cx="212407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075" cy="1066800"/>
                    </a:xfrm>
                    <a:prstGeom prst="rect">
                      <a:avLst/>
                    </a:prstGeom>
                  </pic:spPr>
                </pic:pic>
              </a:graphicData>
            </a:graphic>
          </wp:inline>
        </w:drawing>
      </w:r>
    </w:p>
    <w:p w14:paraId="192C9DED" w14:textId="77777777" w:rsidR="00907753" w:rsidRDefault="00907753" w:rsidP="00DE1FFF">
      <w:pPr>
        <w:pStyle w:val="a3"/>
        <w:autoSpaceDE w:val="0"/>
        <w:autoSpaceDN w:val="0"/>
        <w:adjustRightInd w:val="0"/>
        <w:spacing w:after="0" w:line="240" w:lineRule="auto"/>
        <w:ind w:left="0"/>
        <w:jc w:val="center"/>
        <w:rPr>
          <w:rFonts w:cs="Times New Roman"/>
          <w:b/>
        </w:rPr>
      </w:pPr>
    </w:p>
    <w:p w14:paraId="5FB357BA" w14:textId="6D27FFBD" w:rsidR="00907753" w:rsidRPr="00DE1FFF" w:rsidRDefault="00907753" w:rsidP="00122C84">
      <w:pPr>
        <w:pStyle w:val="a3"/>
        <w:autoSpaceDE w:val="0"/>
        <w:autoSpaceDN w:val="0"/>
        <w:adjustRightInd w:val="0"/>
        <w:spacing w:after="0" w:line="240" w:lineRule="auto"/>
        <w:ind w:left="0"/>
        <w:jc w:val="both"/>
        <w:rPr>
          <w:rFonts w:cs="Times New Roman"/>
        </w:rPr>
      </w:pPr>
      <w:r w:rsidRPr="00DE1FFF">
        <w:rPr>
          <w:rFonts w:cs="Times New Roman"/>
        </w:rPr>
        <w:t>Το αρχείο τότε θα συμπληρωθεί με ένα επιμέρους φύλλο ανά δράση και έτος (για τα έτη 2019 και 2020), στα οποίο θα καταχωρηθούν οι ωφελούμενοι που εισήχθησαν σε κάθε δράση</w:t>
      </w:r>
      <w:r w:rsidR="00463360">
        <w:rPr>
          <w:rFonts w:cs="Times New Roman"/>
        </w:rPr>
        <w:t xml:space="preserve">/δομή </w:t>
      </w:r>
      <w:r w:rsidRPr="00DE1FFF">
        <w:rPr>
          <w:rFonts w:cs="Times New Roman"/>
        </w:rPr>
        <w:t xml:space="preserve"> εντός του συγκεκριμένου έτους. Ακόμα, θα δημιουργηθεί ένα επιπλέον φύλλο όπου θα ενημερώνεται η τιμή του Δείκτη 05503 ανά έτος, δράση</w:t>
      </w:r>
      <w:r w:rsidR="00463360">
        <w:rPr>
          <w:rFonts w:cs="Times New Roman"/>
        </w:rPr>
        <w:t>/δομή</w:t>
      </w:r>
      <w:r w:rsidRPr="00DE1FFF">
        <w:rPr>
          <w:rFonts w:cs="Times New Roman"/>
        </w:rPr>
        <w:t xml:space="preserve"> και συνολικά </w:t>
      </w:r>
      <w:r w:rsidR="00463360">
        <w:rPr>
          <w:rFonts w:cs="Times New Roman"/>
        </w:rPr>
        <w:t>σ</w:t>
      </w:r>
      <w:r w:rsidRPr="00DE1FFF">
        <w:rPr>
          <w:rFonts w:cs="Times New Roman"/>
        </w:rPr>
        <w:t>την πράξη</w:t>
      </w:r>
    </w:p>
    <w:p w14:paraId="7E39511C" w14:textId="77777777" w:rsidR="00907753" w:rsidRDefault="00907753" w:rsidP="00122C84">
      <w:pPr>
        <w:pStyle w:val="a3"/>
        <w:autoSpaceDE w:val="0"/>
        <w:autoSpaceDN w:val="0"/>
        <w:adjustRightInd w:val="0"/>
        <w:spacing w:after="0" w:line="240" w:lineRule="auto"/>
        <w:ind w:left="0"/>
        <w:jc w:val="both"/>
        <w:rPr>
          <w:rFonts w:cs="Times New Roman"/>
          <w:b/>
        </w:rPr>
      </w:pPr>
    </w:p>
    <w:p w14:paraId="77E99781" w14:textId="77777777" w:rsidR="00907753" w:rsidRDefault="00907753" w:rsidP="00122C84">
      <w:pPr>
        <w:pStyle w:val="a3"/>
        <w:autoSpaceDE w:val="0"/>
        <w:autoSpaceDN w:val="0"/>
        <w:adjustRightInd w:val="0"/>
        <w:spacing w:after="0" w:line="240" w:lineRule="auto"/>
        <w:ind w:left="0"/>
        <w:jc w:val="both"/>
        <w:rPr>
          <w:rFonts w:cs="Times New Roman"/>
          <w:b/>
        </w:rPr>
      </w:pPr>
      <w:r>
        <w:rPr>
          <w:noProof/>
          <w:lang w:eastAsia="el-GR"/>
        </w:rPr>
        <w:drawing>
          <wp:inline distT="0" distB="0" distL="0" distR="0" wp14:anchorId="73C08A35" wp14:editId="3C82F6FC">
            <wp:extent cx="5274310" cy="3943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94335"/>
                    </a:xfrm>
                    <a:prstGeom prst="rect">
                      <a:avLst/>
                    </a:prstGeom>
                  </pic:spPr>
                </pic:pic>
              </a:graphicData>
            </a:graphic>
          </wp:inline>
        </w:drawing>
      </w:r>
    </w:p>
    <w:p w14:paraId="57662546" w14:textId="77777777" w:rsidR="00907753" w:rsidRDefault="00907753" w:rsidP="00122C84">
      <w:pPr>
        <w:pStyle w:val="a3"/>
        <w:autoSpaceDE w:val="0"/>
        <w:autoSpaceDN w:val="0"/>
        <w:adjustRightInd w:val="0"/>
        <w:spacing w:after="0" w:line="240" w:lineRule="auto"/>
        <w:ind w:left="0"/>
        <w:jc w:val="both"/>
        <w:rPr>
          <w:rFonts w:cs="Times New Roman"/>
          <w:b/>
        </w:rPr>
      </w:pPr>
    </w:p>
    <w:p w14:paraId="16E9EFCF" w14:textId="328AF9E9" w:rsidR="00463360" w:rsidRPr="00DE1FFF" w:rsidRDefault="00907753" w:rsidP="00122C84">
      <w:pPr>
        <w:pStyle w:val="a3"/>
        <w:autoSpaceDE w:val="0"/>
        <w:autoSpaceDN w:val="0"/>
        <w:adjustRightInd w:val="0"/>
        <w:spacing w:after="0" w:line="240" w:lineRule="auto"/>
        <w:ind w:left="0"/>
        <w:jc w:val="both"/>
        <w:rPr>
          <w:rFonts w:cs="Times New Roman"/>
        </w:rPr>
      </w:pPr>
      <w:r w:rsidRPr="00DE1FFF">
        <w:rPr>
          <w:rFonts w:cs="Times New Roman"/>
        </w:rPr>
        <w:t xml:space="preserve">Σε κάθε ένα από τα φύλλα που δημιουργήθηκαν στο </w:t>
      </w:r>
      <w:r w:rsidRPr="00DE1FFF">
        <w:rPr>
          <w:rFonts w:cs="Times New Roman"/>
          <w:lang w:val="en-US"/>
        </w:rPr>
        <w:t>excel</w:t>
      </w:r>
      <w:r w:rsidRPr="00DE1FFF">
        <w:rPr>
          <w:rFonts w:cs="Times New Roman"/>
        </w:rPr>
        <w:t xml:space="preserve">, υπάρχει κατάλληλος πίνακας για την συμπλήρωση των απαραίτητων στοιχείων των ωφελούμενων. Ο Δικαιούχος συμπληρώνει τον πίνακα και, εφόσον </w:t>
      </w:r>
      <w:r w:rsidR="00757930" w:rsidRPr="00DE1FFF">
        <w:rPr>
          <w:rFonts w:cs="Times New Roman"/>
        </w:rPr>
        <w:t>δεν επαρκούν οι υπάρχουσες γραμμές, προσθέτει ωφελούμενους πληκτρολογώντας στην πρώτη κενή γραμμή μετά το τέλος εκάστου πίνακα (εφόσον πληκτρολογηθούν στοιχεία στην πρώτη κενή γραμμή μετά τον πίνακα, αυτόματα αυτή καθίσταται μέρος του χωρίς να απαιτείται άλλη ενέργεια από τον χρήστη).</w:t>
      </w:r>
    </w:p>
    <w:p w14:paraId="10A326D7" w14:textId="08F04499" w:rsidR="00757930" w:rsidRPr="00DE1FFF" w:rsidRDefault="00757930" w:rsidP="00122C84">
      <w:pPr>
        <w:pStyle w:val="a3"/>
        <w:autoSpaceDE w:val="0"/>
        <w:autoSpaceDN w:val="0"/>
        <w:adjustRightInd w:val="0"/>
        <w:spacing w:after="0" w:line="240" w:lineRule="auto"/>
        <w:ind w:left="0"/>
        <w:jc w:val="both"/>
        <w:rPr>
          <w:rFonts w:cs="Times New Roman"/>
        </w:rPr>
      </w:pPr>
    </w:p>
    <w:p w14:paraId="04845609" w14:textId="047F05C3" w:rsidR="0021069C" w:rsidRPr="00DE1FFF" w:rsidRDefault="0021069C"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Οι ωφελούμενοι που </w:t>
      </w:r>
      <w:r w:rsidR="00463360" w:rsidRPr="00DE1FFF">
        <w:rPr>
          <w:rFonts w:cs="Times New Roman"/>
        </w:rPr>
        <w:t>ωφελήθηκαν</w:t>
      </w:r>
      <w:r w:rsidR="00275AB3" w:rsidRPr="00DE1FFF">
        <w:rPr>
          <w:rFonts w:cs="Times New Roman"/>
        </w:rPr>
        <w:t>/έλαβαν υπηρεσίες</w:t>
      </w:r>
      <w:r w:rsidR="00463360" w:rsidRPr="00DE1FFF">
        <w:rPr>
          <w:rFonts w:cs="Times New Roman"/>
        </w:rPr>
        <w:t xml:space="preserve"> </w:t>
      </w:r>
      <w:r w:rsidRPr="00DE1FFF">
        <w:rPr>
          <w:rFonts w:cs="Times New Roman"/>
        </w:rPr>
        <w:t xml:space="preserve"> σε μια δομή κατά το έτος 2019, προστίθενται στο φύλλο της δομής που το όνομά του ξεκινάει με το «2019…». Αντίστοιχα, θα καταχωρηθούν στο φύλλο που το όνομά του ξεκινάει με «2020…», οι ωφελούμενοι που έλαβαν υπηρεσίες </w:t>
      </w:r>
      <w:r w:rsidR="00275AB3" w:rsidRPr="00DE1FFF">
        <w:rPr>
          <w:rFonts w:cs="Times New Roman"/>
        </w:rPr>
        <w:t>από τη δομή</w:t>
      </w:r>
      <w:r w:rsidRPr="00DE1FFF">
        <w:rPr>
          <w:rFonts w:cs="Times New Roman"/>
        </w:rPr>
        <w:t xml:space="preserve"> το έτος 2020.</w:t>
      </w:r>
    </w:p>
    <w:p w14:paraId="5E15C09F" w14:textId="77777777" w:rsidR="00757930" w:rsidRDefault="00757930" w:rsidP="00122C84">
      <w:pPr>
        <w:pStyle w:val="a3"/>
        <w:autoSpaceDE w:val="0"/>
        <w:autoSpaceDN w:val="0"/>
        <w:adjustRightInd w:val="0"/>
        <w:spacing w:after="0" w:line="240" w:lineRule="auto"/>
        <w:ind w:left="0"/>
        <w:jc w:val="both"/>
        <w:rPr>
          <w:rFonts w:cs="Times New Roman"/>
          <w:b/>
        </w:rPr>
      </w:pPr>
    </w:p>
    <w:p w14:paraId="27A199C3" w14:textId="4E1B8404" w:rsidR="00463360" w:rsidRDefault="00463360"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Ακολουθεί η περιγραφή για τη συμπλήρωση των στηλών του </w:t>
      </w:r>
      <w:r w:rsidRPr="00DE1FFF">
        <w:rPr>
          <w:rFonts w:cs="Times New Roman"/>
          <w:lang w:val="en-US"/>
        </w:rPr>
        <w:t>excel</w:t>
      </w:r>
      <w:r w:rsidRPr="00DE1FFF">
        <w:rPr>
          <w:rFonts w:cs="Times New Roman"/>
        </w:rPr>
        <w:t xml:space="preserve"> για τις ανάγκες μέτρησης </w:t>
      </w:r>
      <w:r>
        <w:rPr>
          <w:rFonts w:cs="Times New Roman"/>
        </w:rPr>
        <w:t xml:space="preserve">των τιμών </w:t>
      </w:r>
      <w:r w:rsidRPr="00DE1FFF">
        <w:rPr>
          <w:rFonts w:cs="Times New Roman"/>
        </w:rPr>
        <w:t>του δείκτη για το έτος υλοποίησης 2019. Οι ίδιες οδηγίες ισχύουν και για τη μέτρηση των τιμών του δείκτη για το έτος υλοποίησης 2020.</w:t>
      </w:r>
    </w:p>
    <w:p w14:paraId="5812C5AB" w14:textId="77777777" w:rsidR="00275AB3" w:rsidRPr="00DE1FFF" w:rsidRDefault="00275AB3" w:rsidP="00122C84">
      <w:pPr>
        <w:pStyle w:val="a3"/>
        <w:autoSpaceDE w:val="0"/>
        <w:autoSpaceDN w:val="0"/>
        <w:adjustRightInd w:val="0"/>
        <w:spacing w:after="0" w:line="240" w:lineRule="auto"/>
        <w:ind w:left="0"/>
        <w:jc w:val="both"/>
        <w:rPr>
          <w:rFonts w:cs="Times New Roman"/>
        </w:rPr>
      </w:pPr>
    </w:p>
    <w:p w14:paraId="4D6AB692" w14:textId="77777777" w:rsidR="00C9247E" w:rsidRPr="00DE1FFF" w:rsidRDefault="00C9247E" w:rsidP="00122C84">
      <w:pPr>
        <w:pStyle w:val="a3"/>
        <w:autoSpaceDE w:val="0"/>
        <w:autoSpaceDN w:val="0"/>
        <w:adjustRightInd w:val="0"/>
        <w:spacing w:after="0" w:line="240" w:lineRule="auto"/>
        <w:ind w:left="0"/>
        <w:jc w:val="both"/>
        <w:rPr>
          <w:rFonts w:cs="Times New Roman"/>
        </w:rPr>
      </w:pPr>
    </w:p>
    <w:p w14:paraId="11EAD908" w14:textId="39F8D2EB" w:rsidR="00122C84" w:rsidRPr="00922699" w:rsidRDefault="00463360" w:rsidP="00DE1FFF">
      <w:pPr>
        <w:pStyle w:val="a3"/>
        <w:autoSpaceDE w:val="0"/>
        <w:autoSpaceDN w:val="0"/>
        <w:adjustRightInd w:val="0"/>
        <w:spacing w:after="0" w:line="240" w:lineRule="auto"/>
        <w:ind w:left="0"/>
        <w:jc w:val="center"/>
        <w:rPr>
          <w:rFonts w:cs="Times New Roman"/>
          <w:b/>
          <w:u w:val="single"/>
        </w:rPr>
      </w:pPr>
      <w:r>
        <w:rPr>
          <w:rFonts w:cs="Times New Roman"/>
          <w:b/>
          <w:u w:val="single"/>
        </w:rPr>
        <w:t>Α.1</w:t>
      </w:r>
      <w:r w:rsidR="00122C84" w:rsidRPr="00922699">
        <w:rPr>
          <w:rFonts w:cs="Times New Roman"/>
          <w:b/>
          <w:u w:val="single"/>
        </w:rPr>
        <w:t xml:space="preserve">.  </w:t>
      </w:r>
      <w:r w:rsidR="00275AB3">
        <w:rPr>
          <w:rFonts w:cs="Times New Roman"/>
          <w:b/>
          <w:u w:val="single"/>
        </w:rPr>
        <w:t xml:space="preserve">Ειδικές Οδηγίες συμπλήρωσης του </w:t>
      </w:r>
      <w:r w:rsidR="00275AB3">
        <w:rPr>
          <w:rFonts w:cs="Times New Roman"/>
          <w:b/>
          <w:u w:val="single"/>
          <w:lang w:val="en-US"/>
        </w:rPr>
        <w:t>excel</w:t>
      </w:r>
      <w:r w:rsidR="00275AB3" w:rsidRPr="00DE1FFF">
        <w:rPr>
          <w:rFonts w:cs="Times New Roman"/>
          <w:b/>
          <w:u w:val="single"/>
        </w:rPr>
        <w:t xml:space="preserve"> </w:t>
      </w:r>
      <w:r w:rsidR="00275AB3">
        <w:rPr>
          <w:rFonts w:cs="Times New Roman"/>
          <w:b/>
          <w:u w:val="single"/>
        </w:rPr>
        <w:t xml:space="preserve">για τις </w:t>
      </w:r>
      <w:r w:rsidR="00122C84" w:rsidRPr="00922699">
        <w:rPr>
          <w:rFonts w:cs="Times New Roman"/>
          <w:b/>
          <w:u w:val="single"/>
        </w:rPr>
        <w:t>Πράξεις Κέντρων Κοινότητας, ΣΥΔ, ΚΔΗΦ, ΚΗΦΗ</w:t>
      </w:r>
    </w:p>
    <w:p w14:paraId="7994C126" w14:textId="77777777" w:rsidR="00285911" w:rsidRDefault="00285911" w:rsidP="00122C84">
      <w:pPr>
        <w:pStyle w:val="a3"/>
        <w:autoSpaceDE w:val="0"/>
        <w:autoSpaceDN w:val="0"/>
        <w:adjustRightInd w:val="0"/>
        <w:spacing w:after="0" w:line="240" w:lineRule="auto"/>
        <w:ind w:left="0"/>
        <w:jc w:val="both"/>
        <w:rPr>
          <w:rFonts w:cs="Times New Roman"/>
          <w:b/>
        </w:rPr>
      </w:pPr>
    </w:p>
    <w:p w14:paraId="5AC2C650" w14:textId="77777777" w:rsidR="005113B9" w:rsidRPr="00DE1FFF" w:rsidRDefault="005113B9" w:rsidP="00122C84">
      <w:pPr>
        <w:pStyle w:val="a3"/>
        <w:autoSpaceDE w:val="0"/>
        <w:autoSpaceDN w:val="0"/>
        <w:adjustRightInd w:val="0"/>
        <w:spacing w:after="0" w:line="240" w:lineRule="auto"/>
        <w:ind w:left="0"/>
        <w:jc w:val="both"/>
        <w:rPr>
          <w:rFonts w:cs="Times New Roman"/>
        </w:rPr>
      </w:pPr>
      <w:r w:rsidRPr="00DE1FFF">
        <w:rPr>
          <w:rFonts w:cs="Times New Roman"/>
        </w:rPr>
        <w:t xml:space="preserve">Ο Δικαιούχος συμπληρώνει το επισυναπτόμενο </w:t>
      </w:r>
      <w:r w:rsidRPr="00DE1FFF">
        <w:rPr>
          <w:rFonts w:cs="Times New Roman"/>
          <w:lang w:val="en-US"/>
        </w:rPr>
        <w:t>excel</w:t>
      </w:r>
      <w:r w:rsidRPr="00DE1FFF">
        <w:rPr>
          <w:rFonts w:cs="Times New Roman"/>
        </w:rPr>
        <w:t xml:space="preserve"> και επεξεργάζεται τα στοιχεία για τη μέτρηση των τιμών του δείκτη, σύμφωνα με τα παρακάτω : </w:t>
      </w:r>
    </w:p>
    <w:p w14:paraId="7D3EE079" w14:textId="77777777" w:rsidR="005113B9" w:rsidRPr="00DE1FFF" w:rsidRDefault="005113B9" w:rsidP="00122C84">
      <w:pPr>
        <w:pStyle w:val="a3"/>
        <w:autoSpaceDE w:val="0"/>
        <w:autoSpaceDN w:val="0"/>
        <w:adjustRightInd w:val="0"/>
        <w:spacing w:after="0" w:line="240" w:lineRule="auto"/>
        <w:ind w:left="0"/>
        <w:jc w:val="both"/>
        <w:rPr>
          <w:rFonts w:cs="Times New Roman"/>
        </w:rPr>
      </w:pPr>
    </w:p>
    <w:p w14:paraId="703673FF" w14:textId="266B9999" w:rsidR="00907753" w:rsidRDefault="00907753" w:rsidP="00122C84">
      <w:pPr>
        <w:pStyle w:val="a3"/>
        <w:autoSpaceDE w:val="0"/>
        <w:autoSpaceDN w:val="0"/>
        <w:adjustRightInd w:val="0"/>
        <w:spacing w:after="0" w:line="240" w:lineRule="auto"/>
        <w:ind w:left="0"/>
        <w:jc w:val="both"/>
        <w:rPr>
          <w:rFonts w:cs="Times New Roman"/>
          <w:b/>
        </w:rPr>
      </w:pPr>
      <w:r>
        <w:rPr>
          <w:rFonts w:cs="Times New Roman"/>
          <w:b/>
        </w:rPr>
        <w:t>1</w:t>
      </w:r>
      <w:r w:rsidRPr="00DE1FFF">
        <w:rPr>
          <w:rFonts w:cs="Times New Roman"/>
          <w:b/>
          <w:vertAlign w:val="superscript"/>
        </w:rPr>
        <w:t>η</w:t>
      </w:r>
      <w:r w:rsidR="0021069C">
        <w:rPr>
          <w:rFonts w:cs="Times New Roman"/>
          <w:b/>
        </w:rPr>
        <w:t xml:space="preserve"> στήλη : </w:t>
      </w:r>
      <w:r w:rsidR="0021069C" w:rsidRPr="00DE1FFF">
        <w:rPr>
          <w:rFonts w:cs="Times New Roman"/>
        </w:rPr>
        <w:t>Εμφανίζεται ο α/α γραμμής (εγγραφής).</w:t>
      </w:r>
    </w:p>
    <w:p w14:paraId="7998D66F" w14:textId="77777777" w:rsidR="0021069C" w:rsidRPr="005113B9" w:rsidRDefault="0021069C" w:rsidP="00122C84">
      <w:pPr>
        <w:pStyle w:val="a3"/>
        <w:autoSpaceDE w:val="0"/>
        <w:autoSpaceDN w:val="0"/>
        <w:adjustRightInd w:val="0"/>
        <w:spacing w:after="0" w:line="240" w:lineRule="auto"/>
        <w:ind w:left="0"/>
        <w:jc w:val="both"/>
        <w:rPr>
          <w:rFonts w:cs="Times New Roman"/>
          <w:b/>
        </w:rPr>
      </w:pPr>
    </w:p>
    <w:p w14:paraId="740CE928" w14:textId="31ECA10F" w:rsidR="006308F4" w:rsidRDefault="0021069C" w:rsidP="00122C84">
      <w:pPr>
        <w:pStyle w:val="a3"/>
        <w:autoSpaceDE w:val="0"/>
        <w:autoSpaceDN w:val="0"/>
        <w:adjustRightInd w:val="0"/>
        <w:spacing w:after="0" w:line="240" w:lineRule="auto"/>
        <w:ind w:left="0"/>
        <w:jc w:val="both"/>
        <w:rPr>
          <w:rFonts w:cs="Times New Roman"/>
        </w:rPr>
      </w:pPr>
      <w:r>
        <w:rPr>
          <w:rFonts w:cs="Times New Roman"/>
          <w:b/>
        </w:rPr>
        <w:t>2η</w:t>
      </w:r>
      <w:r>
        <w:rPr>
          <w:rFonts w:cs="Times New Roman"/>
          <w:b/>
          <w:vertAlign w:val="superscript"/>
        </w:rPr>
        <w:t xml:space="preserve"> </w:t>
      </w:r>
      <w:r w:rsidR="00285911" w:rsidRPr="006308F4">
        <w:rPr>
          <w:rFonts w:cs="Times New Roman"/>
          <w:b/>
        </w:rPr>
        <w:t>στήλη</w:t>
      </w:r>
      <w:r w:rsidR="00285911">
        <w:rPr>
          <w:rFonts w:cs="Times New Roman"/>
        </w:rPr>
        <w:t xml:space="preserve"> </w:t>
      </w:r>
      <w:r w:rsidR="00285911" w:rsidRPr="00285911">
        <w:rPr>
          <w:rFonts w:cs="Times New Roman"/>
        </w:rPr>
        <w:t xml:space="preserve">: </w:t>
      </w:r>
      <w:r w:rsidR="00285911">
        <w:rPr>
          <w:rFonts w:cs="Times New Roman"/>
        </w:rPr>
        <w:t xml:space="preserve"> </w:t>
      </w:r>
      <w:r w:rsidR="00285911">
        <w:rPr>
          <w:rFonts w:cs="Times New Roman"/>
          <w:lang w:val="en-US"/>
        </w:rPr>
        <w:t>K</w:t>
      </w:r>
      <w:proofErr w:type="spellStart"/>
      <w:r w:rsidR="00285911">
        <w:rPr>
          <w:rFonts w:cs="Times New Roman"/>
        </w:rPr>
        <w:t>αταχωρείται</w:t>
      </w:r>
      <w:proofErr w:type="spellEnd"/>
      <w:r w:rsidR="00285911">
        <w:rPr>
          <w:rFonts w:cs="Times New Roman"/>
        </w:rPr>
        <w:t xml:space="preserve"> το ΑΜΚΑ </w:t>
      </w:r>
      <w:r w:rsidR="00922699">
        <w:rPr>
          <w:rFonts w:cs="Times New Roman"/>
        </w:rPr>
        <w:t xml:space="preserve">του αιτούντος/λήπτη των υπηρεσιών για </w:t>
      </w:r>
      <w:r w:rsidR="00922699" w:rsidRPr="00DE1FFF">
        <w:rPr>
          <w:rFonts w:cs="Times New Roman"/>
        </w:rPr>
        <w:t>όλους</w:t>
      </w:r>
      <w:r w:rsidR="006308F4">
        <w:rPr>
          <w:rFonts w:cs="Times New Roman"/>
        </w:rPr>
        <w:t xml:space="preserve"> τ</w:t>
      </w:r>
      <w:r w:rsidR="00922699">
        <w:rPr>
          <w:rFonts w:cs="Times New Roman"/>
        </w:rPr>
        <w:t>ους</w:t>
      </w:r>
      <w:r w:rsidR="006308F4">
        <w:rPr>
          <w:rFonts w:cs="Times New Roman"/>
        </w:rPr>
        <w:t xml:space="preserve"> ωφελ</w:t>
      </w:r>
      <w:r w:rsidR="00922699">
        <w:rPr>
          <w:rFonts w:cs="Times New Roman"/>
        </w:rPr>
        <w:t>ούμενους</w:t>
      </w:r>
      <w:r w:rsidR="006308F4">
        <w:rPr>
          <w:rFonts w:cs="Times New Roman"/>
        </w:rPr>
        <w:t xml:space="preserve"> που υποστηρίχθηκαν </w:t>
      </w:r>
      <w:r w:rsidR="008E24A7">
        <w:rPr>
          <w:rFonts w:cs="Times New Roman"/>
        </w:rPr>
        <w:t xml:space="preserve">από τη δομή </w:t>
      </w:r>
      <w:r w:rsidR="00781861">
        <w:rPr>
          <w:rFonts w:cs="Times New Roman"/>
        </w:rPr>
        <w:t>για το έτος αναφοράς (2019)</w:t>
      </w:r>
      <w:r w:rsidR="006308F4">
        <w:rPr>
          <w:rFonts w:cs="Times New Roman"/>
        </w:rPr>
        <w:t xml:space="preserve">. </w:t>
      </w:r>
    </w:p>
    <w:p w14:paraId="2E59968C" w14:textId="77777777" w:rsidR="006308F4" w:rsidRPr="008E24A7" w:rsidRDefault="006308F4" w:rsidP="00122C84">
      <w:pPr>
        <w:pStyle w:val="a3"/>
        <w:autoSpaceDE w:val="0"/>
        <w:autoSpaceDN w:val="0"/>
        <w:adjustRightInd w:val="0"/>
        <w:spacing w:after="0" w:line="240" w:lineRule="auto"/>
        <w:ind w:left="0"/>
        <w:jc w:val="both"/>
        <w:rPr>
          <w:rFonts w:cs="Times New Roman"/>
        </w:rPr>
      </w:pPr>
    </w:p>
    <w:p w14:paraId="4C21378E" w14:textId="77777777" w:rsidR="00275AB3" w:rsidRDefault="006F0FE8" w:rsidP="00122C84">
      <w:pPr>
        <w:pStyle w:val="a3"/>
        <w:autoSpaceDE w:val="0"/>
        <w:autoSpaceDN w:val="0"/>
        <w:adjustRightInd w:val="0"/>
        <w:spacing w:after="0" w:line="240" w:lineRule="auto"/>
        <w:ind w:left="0"/>
        <w:jc w:val="both"/>
        <w:rPr>
          <w:rFonts w:cs="Times New Roman"/>
        </w:rPr>
      </w:pPr>
      <w:r w:rsidRPr="006F0FE8">
        <w:rPr>
          <w:rFonts w:cs="Times New Roman"/>
          <w:b/>
        </w:rPr>
        <w:t>3</w:t>
      </w:r>
      <w:r>
        <w:rPr>
          <w:rFonts w:cs="Times New Roman"/>
          <w:b/>
        </w:rPr>
        <w:t>η</w:t>
      </w:r>
      <w:r w:rsidRPr="006F0FE8">
        <w:rPr>
          <w:rFonts w:cs="Times New Roman"/>
          <w:b/>
        </w:rPr>
        <w:t xml:space="preserve"> στήλη : </w:t>
      </w:r>
      <w:r>
        <w:rPr>
          <w:rFonts w:cs="Times New Roman"/>
          <w:b/>
        </w:rPr>
        <w:t xml:space="preserve"> </w:t>
      </w:r>
      <w:r w:rsidRPr="006F0FE8">
        <w:rPr>
          <w:rFonts w:cs="Times New Roman"/>
        </w:rPr>
        <w:t xml:space="preserve">Καταχωρείται </w:t>
      </w:r>
      <w:r>
        <w:rPr>
          <w:rFonts w:cs="Times New Roman"/>
        </w:rPr>
        <w:t xml:space="preserve">ο αριθμός μητρώου/ ή αύξων αριθμός ωφελουμένου/ ή όποιος άλλος κωδικός ήδη χρησιμοποιείται , σύμφωνα με το σύστημα παρακολούθησης που ήδη εφαρμόζει ως τώρα ο κάθε Δικαιούχος για να καταχωρεί τα δεδομένα των ωφελουμένων. </w:t>
      </w:r>
    </w:p>
    <w:p w14:paraId="5D8562D8" w14:textId="77777777" w:rsidR="00275AB3" w:rsidRDefault="00275AB3" w:rsidP="00122C84">
      <w:pPr>
        <w:pStyle w:val="a3"/>
        <w:autoSpaceDE w:val="0"/>
        <w:autoSpaceDN w:val="0"/>
        <w:adjustRightInd w:val="0"/>
        <w:spacing w:after="0" w:line="240" w:lineRule="auto"/>
        <w:ind w:left="0"/>
        <w:jc w:val="both"/>
        <w:rPr>
          <w:rFonts w:cs="Times New Roman"/>
        </w:rPr>
      </w:pPr>
    </w:p>
    <w:p w14:paraId="339B947A" w14:textId="315D25F1" w:rsidR="006F0FE8" w:rsidRDefault="003D6B6A" w:rsidP="00122C84">
      <w:pPr>
        <w:pStyle w:val="a3"/>
        <w:autoSpaceDE w:val="0"/>
        <w:autoSpaceDN w:val="0"/>
        <w:adjustRightInd w:val="0"/>
        <w:spacing w:after="0" w:line="240" w:lineRule="auto"/>
        <w:ind w:left="0"/>
        <w:jc w:val="both"/>
        <w:rPr>
          <w:rFonts w:cs="Times New Roman"/>
        </w:rPr>
      </w:pPr>
      <w:r>
        <w:rPr>
          <w:rFonts w:cs="Times New Roman"/>
        </w:rPr>
        <w:t>(</w:t>
      </w:r>
      <w:r w:rsidR="006F0FE8" w:rsidRPr="008E24A7">
        <w:rPr>
          <w:rFonts w:cs="Times New Roman"/>
          <w:i/>
        </w:rPr>
        <w:t xml:space="preserve">Αυτό το δεδομένο διατηρείται με σκοπό να διευκολύνει τις επιτόπιες επαληθεύσεις που διενεργούν οι αρμόδιες ΕΥΔ, κατά τις </w:t>
      </w:r>
      <w:r w:rsidR="008E24A7" w:rsidRPr="008E24A7">
        <w:rPr>
          <w:rFonts w:cs="Times New Roman"/>
          <w:i/>
        </w:rPr>
        <w:t>οποίε</w:t>
      </w:r>
      <w:r w:rsidR="006F0FE8" w:rsidRPr="008E24A7">
        <w:rPr>
          <w:rFonts w:cs="Times New Roman"/>
          <w:i/>
        </w:rPr>
        <w:t>ς</w:t>
      </w:r>
      <w:r w:rsidR="008E24A7" w:rsidRPr="008E24A7">
        <w:rPr>
          <w:rFonts w:cs="Times New Roman"/>
          <w:i/>
        </w:rPr>
        <w:t xml:space="preserve"> </w:t>
      </w:r>
      <w:r w:rsidR="006F0FE8" w:rsidRPr="008E24A7">
        <w:rPr>
          <w:rFonts w:cs="Times New Roman"/>
          <w:i/>
        </w:rPr>
        <w:t xml:space="preserve">η αναζήτηση της απαιτούμενης πληροφόρησης </w:t>
      </w:r>
      <w:r w:rsidR="006F0FE8" w:rsidRPr="008E24A7">
        <w:rPr>
          <w:rFonts w:cs="Times New Roman"/>
          <w:i/>
        </w:rPr>
        <w:lastRenderedPageBreak/>
        <w:t>γίνεται με βάση το σύστημα</w:t>
      </w:r>
      <w:r w:rsidR="00385FEB" w:rsidRPr="008E24A7">
        <w:rPr>
          <w:rFonts w:cs="Times New Roman"/>
          <w:i/>
        </w:rPr>
        <w:t xml:space="preserve"> παρακολούθησης που </w:t>
      </w:r>
      <w:r w:rsidR="008E24A7" w:rsidRPr="008E24A7">
        <w:rPr>
          <w:rFonts w:cs="Times New Roman"/>
          <w:i/>
        </w:rPr>
        <w:t>ήδη εφαρμόζει ο κάθε Δικαιούχος και όχι με βάση το ΑΜΚΑ</w:t>
      </w:r>
      <w:r>
        <w:rPr>
          <w:rFonts w:cs="Times New Roman"/>
        </w:rPr>
        <w:t>).</w:t>
      </w:r>
    </w:p>
    <w:p w14:paraId="729BDE84" w14:textId="77777777" w:rsidR="008E24A7" w:rsidRDefault="008E24A7" w:rsidP="00122C84">
      <w:pPr>
        <w:pStyle w:val="a3"/>
        <w:autoSpaceDE w:val="0"/>
        <w:autoSpaceDN w:val="0"/>
        <w:adjustRightInd w:val="0"/>
        <w:spacing w:after="0" w:line="240" w:lineRule="auto"/>
        <w:ind w:left="0"/>
        <w:jc w:val="both"/>
        <w:rPr>
          <w:rFonts w:cs="Times New Roman"/>
        </w:rPr>
      </w:pPr>
    </w:p>
    <w:p w14:paraId="60B451C2" w14:textId="42DBCC90" w:rsidR="008E24A7" w:rsidRDefault="00CA524E" w:rsidP="00122C84">
      <w:pPr>
        <w:pStyle w:val="a3"/>
        <w:autoSpaceDE w:val="0"/>
        <w:autoSpaceDN w:val="0"/>
        <w:adjustRightInd w:val="0"/>
        <w:spacing w:after="0" w:line="240" w:lineRule="auto"/>
        <w:ind w:left="0"/>
        <w:jc w:val="both"/>
        <w:rPr>
          <w:rFonts w:cs="Times New Roman"/>
        </w:rPr>
      </w:pPr>
      <w:r>
        <w:rPr>
          <w:rFonts w:cs="Times New Roman"/>
          <w:b/>
        </w:rPr>
        <w:t>4</w:t>
      </w:r>
      <w:r w:rsidR="008E24A7" w:rsidRPr="008E24A7">
        <w:rPr>
          <w:rFonts w:cs="Times New Roman"/>
          <w:b/>
        </w:rPr>
        <w:t xml:space="preserve">η στήλη </w:t>
      </w:r>
      <w:r w:rsidR="006136BC" w:rsidRPr="006136BC">
        <w:rPr>
          <w:rFonts w:cs="Times New Roman"/>
          <w:b/>
        </w:rPr>
        <w:t xml:space="preserve">: </w:t>
      </w:r>
      <w:proofErr w:type="spellStart"/>
      <w:r w:rsidR="006136BC" w:rsidRPr="006136BC">
        <w:rPr>
          <w:rFonts w:cs="Times New Roman"/>
        </w:rPr>
        <w:t>Kαταχωρείται</w:t>
      </w:r>
      <w:proofErr w:type="spellEnd"/>
      <w:r w:rsidR="006136BC" w:rsidRPr="006136BC">
        <w:rPr>
          <w:rFonts w:cs="Times New Roman"/>
        </w:rPr>
        <w:t xml:space="preserve"> το έτος λήψης της υπηρεσίας για πρώτη φορά από τον ωφελούμενο</w:t>
      </w:r>
      <w:r w:rsidR="006136BC">
        <w:rPr>
          <w:rFonts w:cs="Times New Roman"/>
        </w:rPr>
        <w:t xml:space="preserve"> </w:t>
      </w:r>
      <w:r w:rsidR="0021069C">
        <w:rPr>
          <w:rFonts w:cs="Times New Roman"/>
        </w:rPr>
        <w:t>για την συγκεκριμένη δομή που αφορά το φύλλο που συμπληρώνεται</w:t>
      </w:r>
      <w:r w:rsidR="006136BC">
        <w:rPr>
          <w:rFonts w:cs="Times New Roman"/>
        </w:rPr>
        <w:t xml:space="preserve">. </w:t>
      </w:r>
    </w:p>
    <w:p w14:paraId="00B15739" w14:textId="77777777" w:rsidR="002A6DE5" w:rsidRDefault="002A6DE5" w:rsidP="00CA524E">
      <w:pPr>
        <w:pStyle w:val="a3"/>
        <w:autoSpaceDE w:val="0"/>
        <w:autoSpaceDN w:val="0"/>
        <w:adjustRightInd w:val="0"/>
        <w:spacing w:after="0" w:line="240" w:lineRule="auto"/>
        <w:ind w:left="0"/>
        <w:jc w:val="both"/>
        <w:rPr>
          <w:rFonts w:cs="Times New Roman"/>
          <w:b/>
        </w:rPr>
      </w:pPr>
    </w:p>
    <w:p w14:paraId="2E6BCDB8" w14:textId="77777777" w:rsidR="003D6B6A" w:rsidRDefault="00CA524E" w:rsidP="00CA524E">
      <w:pPr>
        <w:pStyle w:val="a3"/>
        <w:autoSpaceDE w:val="0"/>
        <w:autoSpaceDN w:val="0"/>
        <w:adjustRightInd w:val="0"/>
        <w:spacing w:after="0" w:line="240" w:lineRule="auto"/>
        <w:ind w:left="0"/>
        <w:jc w:val="both"/>
        <w:rPr>
          <w:rFonts w:cs="Times New Roman"/>
        </w:rPr>
      </w:pPr>
      <w:r>
        <w:rPr>
          <w:rFonts w:cs="Times New Roman"/>
          <w:b/>
        </w:rPr>
        <w:t>5</w:t>
      </w:r>
      <w:r w:rsidR="00FA55DF">
        <w:rPr>
          <w:rFonts w:cs="Times New Roman"/>
          <w:b/>
        </w:rPr>
        <w:t>η</w:t>
      </w:r>
      <w:r w:rsidR="00FA55DF">
        <w:rPr>
          <w:rFonts w:cs="Times New Roman"/>
          <w:b/>
          <w:vertAlign w:val="superscript"/>
        </w:rPr>
        <w:t xml:space="preserve">  </w:t>
      </w:r>
      <w:r w:rsidRPr="008E24A7">
        <w:rPr>
          <w:rFonts w:cs="Times New Roman"/>
          <w:b/>
        </w:rPr>
        <w:t>στήλη</w:t>
      </w:r>
      <w:r>
        <w:rPr>
          <w:rFonts w:cs="Times New Roman"/>
        </w:rPr>
        <w:t xml:space="preserve"> </w:t>
      </w:r>
      <w:r w:rsidRPr="008E24A7">
        <w:rPr>
          <w:rFonts w:cs="Times New Roman"/>
        </w:rPr>
        <w:t xml:space="preserve">: </w:t>
      </w:r>
      <w:r>
        <w:rPr>
          <w:rFonts w:cs="Times New Roman"/>
        </w:rPr>
        <w:t>Καταχωρείται το φύλο του ωφελουμένου.</w:t>
      </w:r>
      <w:r w:rsidR="003D6B6A">
        <w:rPr>
          <w:rFonts w:cs="Times New Roman"/>
        </w:rPr>
        <w:t xml:space="preserve"> </w:t>
      </w:r>
    </w:p>
    <w:p w14:paraId="2AE5C772" w14:textId="77777777" w:rsidR="00275AB3" w:rsidRDefault="00275AB3" w:rsidP="00CA524E">
      <w:pPr>
        <w:pStyle w:val="a3"/>
        <w:autoSpaceDE w:val="0"/>
        <w:autoSpaceDN w:val="0"/>
        <w:adjustRightInd w:val="0"/>
        <w:spacing w:after="0" w:line="240" w:lineRule="auto"/>
        <w:ind w:left="0"/>
        <w:jc w:val="both"/>
        <w:rPr>
          <w:rFonts w:cs="Times New Roman"/>
        </w:rPr>
      </w:pPr>
    </w:p>
    <w:p w14:paraId="78BFE588" w14:textId="77777777" w:rsidR="00CA524E" w:rsidRPr="003D6B6A" w:rsidRDefault="003D6B6A" w:rsidP="00CA524E">
      <w:pPr>
        <w:pStyle w:val="a3"/>
        <w:autoSpaceDE w:val="0"/>
        <w:autoSpaceDN w:val="0"/>
        <w:adjustRightInd w:val="0"/>
        <w:spacing w:after="0" w:line="240" w:lineRule="auto"/>
        <w:ind w:left="0"/>
        <w:jc w:val="both"/>
        <w:rPr>
          <w:rFonts w:cs="Times New Roman"/>
          <w:i/>
        </w:rPr>
      </w:pPr>
      <w:r>
        <w:rPr>
          <w:rFonts w:cs="Times New Roman"/>
        </w:rPr>
        <w:t>(</w:t>
      </w:r>
      <w:r w:rsidRPr="003D6B6A">
        <w:rPr>
          <w:rFonts w:cs="Times New Roman"/>
          <w:i/>
        </w:rPr>
        <w:t xml:space="preserve">Ο δείκτης </w:t>
      </w:r>
      <w:r>
        <w:rPr>
          <w:rFonts w:cs="Times New Roman"/>
          <w:i/>
        </w:rPr>
        <w:t xml:space="preserve">05503 </w:t>
      </w:r>
      <w:r w:rsidRPr="003D6B6A">
        <w:rPr>
          <w:rFonts w:cs="Times New Roman"/>
          <w:i/>
        </w:rPr>
        <w:t>δεν μετράται ανά φύλο στα Δελτία Επίτευξης Δεικτών Πράξης</w:t>
      </w:r>
      <w:r>
        <w:rPr>
          <w:rFonts w:cs="Times New Roman"/>
          <w:i/>
        </w:rPr>
        <w:t xml:space="preserve">. Ωστόσο επειδή είναι μία πληροφορία που οι Δικαιούχοι τηρούν ήδη στα συστήματά τους, προτείνεται να συμπεριληφθεί και στο </w:t>
      </w:r>
      <w:proofErr w:type="spellStart"/>
      <w:r>
        <w:rPr>
          <w:rFonts w:cs="Times New Roman"/>
          <w:i/>
        </w:rPr>
        <w:t>excel</w:t>
      </w:r>
      <w:proofErr w:type="spellEnd"/>
      <w:r>
        <w:rPr>
          <w:rFonts w:cs="Times New Roman"/>
          <w:i/>
        </w:rPr>
        <w:t xml:space="preserve">, για τις περιπτώσεις που θα διευκολύνει την ενσωμάτωση της σχετικής πληροφόρησης στο </w:t>
      </w:r>
      <w:proofErr w:type="spellStart"/>
      <w:r>
        <w:rPr>
          <w:rFonts w:cs="Times New Roman"/>
          <w:i/>
        </w:rPr>
        <w:t>Γεωπληροφοριακό</w:t>
      </w:r>
      <w:proofErr w:type="spellEnd"/>
      <w:r>
        <w:rPr>
          <w:rFonts w:cs="Times New Roman"/>
          <w:i/>
        </w:rPr>
        <w:t xml:space="preserve"> Σύστημα του ΥΠΕΚΥΠ, αλλά και γιατί μπορεί να χρησιμεύσει σε άλλες αναφορές που ενδέχεται να ζητηθούν από τις ΕΥΔ.)</w:t>
      </w:r>
    </w:p>
    <w:p w14:paraId="74D58801" w14:textId="77777777" w:rsidR="00122C84" w:rsidRPr="003D6B6A" w:rsidRDefault="00122C84" w:rsidP="00122C84">
      <w:pPr>
        <w:pStyle w:val="a3"/>
        <w:autoSpaceDE w:val="0"/>
        <w:autoSpaceDN w:val="0"/>
        <w:adjustRightInd w:val="0"/>
        <w:spacing w:after="0" w:line="240" w:lineRule="auto"/>
        <w:ind w:left="0"/>
        <w:jc w:val="both"/>
        <w:rPr>
          <w:rFonts w:cs="Times New Roman"/>
          <w:b/>
          <w:i/>
        </w:rPr>
      </w:pPr>
    </w:p>
    <w:p w14:paraId="0513571C" w14:textId="7D894939" w:rsidR="004D6FCE" w:rsidRPr="00333AD9" w:rsidRDefault="002A6DE5" w:rsidP="004D6FCE">
      <w:pPr>
        <w:pStyle w:val="a3"/>
        <w:numPr>
          <w:ilvl w:val="0"/>
          <w:numId w:val="14"/>
        </w:numPr>
        <w:autoSpaceDE w:val="0"/>
        <w:autoSpaceDN w:val="0"/>
        <w:adjustRightInd w:val="0"/>
        <w:spacing w:after="0" w:line="240" w:lineRule="auto"/>
        <w:ind w:hanging="720"/>
        <w:jc w:val="both"/>
        <w:rPr>
          <w:rFonts w:cs="Times New Roman"/>
          <w:b/>
        </w:rPr>
      </w:pPr>
      <w:r w:rsidRPr="00DE1FFF">
        <w:rPr>
          <w:rFonts w:cs="Times New Roman"/>
        </w:rPr>
        <w:t xml:space="preserve"> </w:t>
      </w:r>
      <w:r w:rsidRPr="00DE1FFF">
        <w:rPr>
          <w:rFonts w:cs="Times New Roman"/>
          <w:u w:val="single"/>
        </w:rPr>
        <w:t xml:space="preserve">Όσοι </w:t>
      </w:r>
      <w:r w:rsidR="00275AB3" w:rsidRPr="00DE1FFF">
        <w:rPr>
          <w:rFonts w:cs="Times New Roman"/>
          <w:u w:val="single"/>
        </w:rPr>
        <w:t>Δ</w:t>
      </w:r>
      <w:r w:rsidRPr="00DE1FFF">
        <w:rPr>
          <w:rFonts w:cs="Times New Roman"/>
          <w:u w:val="single"/>
        </w:rPr>
        <w:t>ικαιούχοι τηρούν</w:t>
      </w:r>
      <w:r w:rsidR="007301AF" w:rsidRPr="00DE1FFF">
        <w:rPr>
          <w:rFonts w:cs="Times New Roman"/>
          <w:u w:val="single"/>
        </w:rPr>
        <w:t xml:space="preserve"> </w:t>
      </w:r>
      <w:proofErr w:type="spellStart"/>
      <w:r w:rsidR="007301AF" w:rsidRPr="00DE1FFF">
        <w:rPr>
          <w:rFonts w:cs="Times New Roman"/>
          <w:u w:val="single"/>
        </w:rPr>
        <w:t>επικαιροποιημένο</w:t>
      </w:r>
      <w:proofErr w:type="spellEnd"/>
      <w:r w:rsidR="007301AF" w:rsidRPr="00DE1FFF">
        <w:rPr>
          <w:rFonts w:cs="Times New Roman"/>
          <w:u w:val="single"/>
        </w:rPr>
        <w:t xml:space="preserve"> αρχείο ωφελουμένων</w:t>
      </w:r>
      <w:r w:rsidRPr="00DE1FFF">
        <w:rPr>
          <w:rFonts w:cs="Times New Roman"/>
          <w:u w:val="single"/>
        </w:rPr>
        <w:t xml:space="preserve"> για τα προηγούμενα χρόνια υλοποίησης της πράξης</w:t>
      </w:r>
      <w:r w:rsidR="007301AF" w:rsidRPr="00DE1FFF">
        <w:rPr>
          <w:rFonts w:cs="Times New Roman"/>
          <w:u w:val="single"/>
        </w:rPr>
        <w:t xml:space="preserve"> στο οποίο περιλαμβάνεται</w:t>
      </w:r>
      <w:r w:rsidRPr="00DE1FFF">
        <w:rPr>
          <w:rFonts w:cs="Times New Roman"/>
          <w:u w:val="single"/>
        </w:rPr>
        <w:t xml:space="preserve"> το ΑΜΚΑ</w:t>
      </w:r>
      <w:r w:rsidRPr="00DE1FFF">
        <w:rPr>
          <w:rFonts w:cs="Times New Roman"/>
        </w:rPr>
        <w:t xml:space="preserve"> </w:t>
      </w:r>
      <w:r w:rsidR="007301AF" w:rsidRPr="00DE1FFF">
        <w:rPr>
          <w:rFonts w:cs="Times New Roman"/>
        </w:rPr>
        <w:t>αυτών</w:t>
      </w:r>
      <w:r w:rsidRPr="00DE1FFF">
        <w:rPr>
          <w:rFonts w:cs="Times New Roman"/>
        </w:rPr>
        <w:t xml:space="preserve">, </w:t>
      </w:r>
      <w:r w:rsidR="007301AF" w:rsidRPr="00DE1FFF">
        <w:rPr>
          <w:rFonts w:cs="Times New Roman"/>
        </w:rPr>
        <w:t xml:space="preserve">αρκεί να εξάγουν από το αρχείο τους μόνο τους ωφελούμενους που έλαβαν πρώτη φορά υπηρεσία εντός του 2019 και να τους προσθέσουν στο συνημμένο </w:t>
      </w:r>
      <w:r w:rsidR="007301AF" w:rsidRPr="00DE1FFF">
        <w:rPr>
          <w:rFonts w:cs="Times New Roman"/>
          <w:lang w:val="en-US"/>
        </w:rPr>
        <w:t>excel</w:t>
      </w:r>
      <w:r w:rsidR="007301AF" w:rsidRPr="00DE1FFF">
        <w:rPr>
          <w:rFonts w:cs="Times New Roman"/>
        </w:rPr>
        <w:t xml:space="preserve">. </w:t>
      </w:r>
      <w:r w:rsidRPr="00DE1FFF">
        <w:rPr>
          <w:rFonts w:cs="Times New Roman"/>
        </w:rPr>
        <w:t>Στην περίπτωση αυτή η 4</w:t>
      </w:r>
      <w:r w:rsidR="000C76EA" w:rsidRPr="00DE1FFF">
        <w:rPr>
          <w:rFonts w:cs="Times New Roman"/>
        </w:rPr>
        <w:t>η</w:t>
      </w:r>
      <w:r w:rsidRPr="00DE1FFF">
        <w:rPr>
          <w:rFonts w:cs="Times New Roman"/>
        </w:rPr>
        <w:t xml:space="preserve"> στήλη είναι αυτονόητο ότι θα περιλαμβάνει </w:t>
      </w:r>
      <w:r w:rsidR="004D6FCE" w:rsidRPr="00333AD9">
        <w:rPr>
          <w:rFonts w:cs="Times New Roman"/>
        </w:rPr>
        <w:t xml:space="preserve"> </w:t>
      </w:r>
      <w:r w:rsidR="004D6FCE">
        <w:rPr>
          <w:rFonts w:cs="Times New Roman"/>
        </w:rPr>
        <w:t>έτος λήψης υπηρεσίας για πρώτη φορά το</w:t>
      </w:r>
      <w:r w:rsidR="004D6FCE" w:rsidRPr="00333AD9">
        <w:rPr>
          <w:rFonts w:cs="Times New Roman"/>
        </w:rPr>
        <w:t xml:space="preserve"> 2019.</w:t>
      </w:r>
    </w:p>
    <w:p w14:paraId="3ECF7EAE" w14:textId="073C8EAC" w:rsidR="002A6DE5" w:rsidRPr="00DE1FFF" w:rsidRDefault="002A6DE5" w:rsidP="00DE1FFF">
      <w:pPr>
        <w:pStyle w:val="a3"/>
        <w:autoSpaceDE w:val="0"/>
        <w:autoSpaceDN w:val="0"/>
        <w:adjustRightInd w:val="0"/>
        <w:spacing w:after="0" w:line="240" w:lineRule="auto"/>
        <w:jc w:val="both"/>
        <w:rPr>
          <w:rFonts w:cs="Times New Roman"/>
          <w:b/>
        </w:rPr>
      </w:pPr>
    </w:p>
    <w:p w14:paraId="393BBDD7" w14:textId="77777777" w:rsidR="000C76EA" w:rsidRDefault="000C76EA" w:rsidP="000C76EA">
      <w:pPr>
        <w:autoSpaceDE w:val="0"/>
        <w:autoSpaceDN w:val="0"/>
        <w:adjustRightInd w:val="0"/>
        <w:spacing w:after="0" w:line="240" w:lineRule="auto"/>
        <w:jc w:val="both"/>
        <w:rPr>
          <w:rFonts w:cs="Times New Roman"/>
          <w:u w:val="single"/>
        </w:rPr>
      </w:pPr>
    </w:p>
    <w:p w14:paraId="43EEB8C6" w14:textId="1F4FC349" w:rsidR="000C76EA" w:rsidRPr="00DE1FFF" w:rsidRDefault="002A6DE5" w:rsidP="00DE1FFF">
      <w:pPr>
        <w:pStyle w:val="a3"/>
        <w:numPr>
          <w:ilvl w:val="0"/>
          <w:numId w:val="13"/>
        </w:numPr>
        <w:autoSpaceDE w:val="0"/>
        <w:autoSpaceDN w:val="0"/>
        <w:adjustRightInd w:val="0"/>
        <w:spacing w:after="0" w:line="240" w:lineRule="auto"/>
        <w:ind w:hanging="720"/>
        <w:jc w:val="both"/>
        <w:rPr>
          <w:rFonts w:cs="Times New Roman"/>
          <w:b/>
        </w:rPr>
      </w:pPr>
      <w:r w:rsidRPr="00DE1FFF">
        <w:rPr>
          <w:rFonts w:cs="Times New Roman"/>
          <w:u w:val="single"/>
        </w:rPr>
        <w:t xml:space="preserve">Όσοι </w:t>
      </w:r>
      <w:r w:rsidR="00275AB3" w:rsidRPr="00DE1FFF">
        <w:rPr>
          <w:rFonts w:cs="Times New Roman"/>
          <w:u w:val="single"/>
        </w:rPr>
        <w:t>Δ</w:t>
      </w:r>
      <w:r w:rsidRPr="00DE1FFF">
        <w:rPr>
          <w:rFonts w:cs="Times New Roman"/>
          <w:u w:val="single"/>
        </w:rPr>
        <w:t xml:space="preserve">ικαιούχοι </w:t>
      </w:r>
      <w:r w:rsidRPr="00DE1FFF">
        <w:rPr>
          <w:rFonts w:cs="Times New Roman"/>
          <w:b/>
          <w:u w:val="single"/>
        </w:rPr>
        <w:t>δεν</w:t>
      </w:r>
      <w:r w:rsidRPr="00DE1FFF">
        <w:rPr>
          <w:rFonts w:cs="Times New Roman"/>
          <w:u w:val="single"/>
        </w:rPr>
        <w:t xml:space="preserve"> τηρούν </w:t>
      </w:r>
      <w:proofErr w:type="spellStart"/>
      <w:r w:rsidR="007301AF" w:rsidRPr="00DE1FFF">
        <w:rPr>
          <w:rFonts w:cs="Times New Roman"/>
          <w:u w:val="single"/>
        </w:rPr>
        <w:t>επικαιροποιημένο</w:t>
      </w:r>
      <w:proofErr w:type="spellEnd"/>
      <w:r w:rsidR="007301AF" w:rsidRPr="00DE1FFF">
        <w:rPr>
          <w:rFonts w:cs="Times New Roman"/>
          <w:u w:val="single"/>
        </w:rPr>
        <w:t xml:space="preserve"> αρχείο</w:t>
      </w:r>
      <w:r w:rsidRPr="00DE1FFF">
        <w:rPr>
          <w:rFonts w:cs="Times New Roman"/>
          <w:u w:val="single"/>
        </w:rPr>
        <w:t xml:space="preserve"> για τα προηγούμενα χρόνια υλοποίησης της πράξης</w:t>
      </w:r>
      <w:r w:rsidR="00275AB3" w:rsidRPr="00DE1FFF">
        <w:rPr>
          <w:rFonts w:cs="Times New Roman"/>
          <w:u w:val="single"/>
        </w:rPr>
        <w:t xml:space="preserve"> </w:t>
      </w:r>
      <w:r w:rsidR="007301AF" w:rsidRPr="00DE1FFF">
        <w:rPr>
          <w:rFonts w:cs="Times New Roman"/>
          <w:u w:val="single"/>
        </w:rPr>
        <w:t xml:space="preserve">στο οποίο να συμπεριλαμβάνεται </w:t>
      </w:r>
      <w:r w:rsidRPr="00DE1FFF">
        <w:rPr>
          <w:rFonts w:cs="Times New Roman"/>
          <w:u w:val="single"/>
        </w:rPr>
        <w:t>το ΑΜΚΑ</w:t>
      </w:r>
      <w:r w:rsidRPr="00DE1FFF">
        <w:rPr>
          <w:rFonts w:cs="Times New Roman"/>
        </w:rPr>
        <w:t xml:space="preserve"> των ωφελουμένων, θα αποστείλουν στην ΕΥΔ την πληροφόρηση του πίνακα</w:t>
      </w:r>
      <w:r w:rsidR="000C76EA" w:rsidRPr="00DE1FFF">
        <w:rPr>
          <w:rFonts w:cs="Times New Roman"/>
        </w:rPr>
        <w:t xml:space="preserve"> για όλους τους ωφελούμενους του 2019</w:t>
      </w:r>
      <w:r w:rsidR="007301AF" w:rsidRPr="00DE1FFF">
        <w:rPr>
          <w:rFonts w:cs="Times New Roman"/>
        </w:rPr>
        <w:t>, ανεξάρτητα εάν αφορούσε το έτος πρώτης λήψης υπηρεσίας ή όχι</w:t>
      </w:r>
      <w:r w:rsidRPr="00DE1FFF">
        <w:rPr>
          <w:rFonts w:cs="Times New Roman"/>
        </w:rPr>
        <w:t xml:space="preserve">. </w:t>
      </w:r>
      <w:r w:rsidR="000C76EA" w:rsidRPr="00DE1FFF">
        <w:rPr>
          <w:rFonts w:cs="Times New Roman"/>
        </w:rPr>
        <w:t xml:space="preserve">Στην περίπτωση αυτή η 4η στήλη είναι αυτονόητο ότι θα περιλαμβάνει </w:t>
      </w:r>
      <w:r w:rsidR="002C657B">
        <w:rPr>
          <w:rFonts w:cs="Times New Roman"/>
        </w:rPr>
        <w:t>διαφορετικά έτη λήψης υπηρεσίας για πρώτη φορά</w:t>
      </w:r>
      <w:r w:rsidR="000C76EA" w:rsidRPr="00DE1FFF">
        <w:rPr>
          <w:rFonts w:cs="Times New Roman"/>
        </w:rPr>
        <w:t xml:space="preserve"> </w:t>
      </w:r>
      <w:r w:rsidR="002C657B">
        <w:rPr>
          <w:rFonts w:cs="Times New Roman"/>
        </w:rPr>
        <w:t xml:space="preserve">κατά τη διάρκεια </w:t>
      </w:r>
      <w:r w:rsidR="000C76EA" w:rsidRPr="00DE1FFF">
        <w:rPr>
          <w:rFonts w:cs="Times New Roman"/>
        </w:rPr>
        <w:t xml:space="preserve">υλοποίησης της πράξης. </w:t>
      </w:r>
      <w:r w:rsidR="000C76EA" w:rsidRPr="00DE1FFF">
        <w:rPr>
          <w:rFonts w:cs="Times New Roman"/>
          <w:b/>
        </w:rPr>
        <w:t>Στο Δελτίο Επίτευξης του Δείκτη</w:t>
      </w:r>
      <w:r w:rsidR="000C76EA" w:rsidRPr="00DE1FFF">
        <w:rPr>
          <w:rFonts w:cs="Times New Roman"/>
        </w:rPr>
        <w:t xml:space="preserve"> ο Δικαιούχος θα έχει αποτυπώσει την τιμή του δείκτη με βάση</w:t>
      </w:r>
      <w:r w:rsidR="007301AF" w:rsidRPr="00DE1FFF">
        <w:rPr>
          <w:rFonts w:cs="Times New Roman"/>
        </w:rPr>
        <w:t xml:space="preserve"> μόνο</w:t>
      </w:r>
      <w:r w:rsidR="000C76EA" w:rsidRPr="00DE1FFF">
        <w:rPr>
          <w:rFonts w:cs="Times New Roman"/>
        </w:rPr>
        <w:t xml:space="preserve"> τους νέους ωφελούμενους του 2019, αλλά στο επισυναπτόμενο </w:t>
      </w:r>
      <w:r w:rsidR="000C76EA" w:rsidRPr="00DE1FFF">
        <w:rPr>
          <w:rFonts w:cs="Times New Roman"/>
          <w:lang w:val="en-US"/>
        </w:rPr>
        <w:t>excel</w:t>
      </w:r>
      <w:r w:rsidR="000C76EA" w:rsidRPr="00DE1FFF">
        <w:rPr>
          <w:rFonts w:cs="Times New Roman"/>
        </w:rPr>
        <w:t xml:space="preserve"> θα περιλαμβάνεται όλη η πληροφόρηση που επιτρέπει στην ΕΥΔ να επιβεβαιώσει την ορθότητα της τιμής επίτευξης του δείκτη για το έτος 2019.</w:t>
      </w:r>
    </w:p>
    <w:p w14:paraId="38334B56" w14:textId="77777777" w:rsidR="002A6DE5" w:rsidRPr="000C76EA" w:rsidRDefault="002A6DE5" w:rsidP="000C76EA">
      <w:pPr>
        <w:autoSpaceDE w:val="0"/>
        <w:autoSpaceDN w:val="0"/>
        <w:adjustRightInd w:val="0"/>
        <w:spacing w:after="0" w:line="240" w:lineRule="auto"/>
        <w:jc w:val="both"/>
        <w:rPr>
          <w:rFonts w:cs="Times New Roman"/>
        </w:rPr>
      </w:pPr>
    </w:p>
    <w:p w14:paraId="22DE000E" w14:textId="77777777" w:rsidR="000C76EA" w:rsidRPr="002A6DE5" w:rsidRDefault="000C76EA" w:rsidP="000C76EA">
      <w:pPr>
        <w:pStyle w:val="a3"/>
        <w:autoSpaceDE w:val="0"/>
        <w:autoSpaceDN w:val="0"/>
        <w:adjustRightInd w:val="0"/>
        <w:spacing w:after="0" w:line="240" w:lineRule="auto"/>
        <w:ind w:left="426"/>
        <w:jc w:val="both"/>
        <w:rPr>
          <w:rFonts w:cs="Times New Roman"/>
        </w:rPr>
      </w:pPr>
    </w:p>
    <w:p w14:paraId="6250FC20" w14:textId="52039AB0" w:rsidR="007301AF" w:rsidRPr="007301AF" w:rsidRDefault="007301AF"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Pr>
          <w:rFonts w:cs="Times New Roman"/>
          <w:b/>
        </w:rPr>
        <w:t xml:space="preserve">Για την διευκόλυνση των </w:t>
      </w:r>
      <w:r w:rsidR="00275AB3">
        <w:rPr>
          <w:rFonts w:cs="Times New Roman"/>
          <w:b/>
        </w:rPr>
        <w:t>Δ</w:t>
      </w:r>
      <w:r>
        <w:rPr>
          <w:rFonts w:cs="Times New Roman"/>
          <w:b/>
        </w:rPr>
        <w:t xml:space="preserve">ικαιούχων, το συνημμένο αρχείο </w:t>
      </w:r>
      <w:r>
        <w:rPr>
          <w:rFonts w:cs="Times New Roman"/>
          <w:b/>
          <w:lang w:val="en-US"/>
        </w:rPr>
        <w:t>excel</w:t>
      </w:r>
      <w:r w:rsidRPr="00DE1FFF">
        <w:rPr>
          <w:rFonts w:cs="Times New Roman"/>
          <w:b/>
        </w:rPr>
        <w:t xml:space="preserve"> </w:t>
      </w:r>
      <w:r>
        <w:rPr>
          <w:rFonts w:cs="Times New Roman"/>
          <w:b/>
        </w:rPr>
        <w:t>παρέχει την δυνατότητα αυτόματου υπολογισμού του δείκτη 05503, από τα στοιχεία που έχουν καταχωρηθεί στα επιμέρους φύλλα. Ο υπολογισμός του δείκτη γίνεται κάνοντας κλικ στο πλήκτρο «Ενημέρωση δείκτη…» που βρίσκεται στο φύλλο «</w:t>
      </w:r>
      <w:r w:rsidRPr="007301AF">
        <w:rPr>
          <w:rFonts w:cs="Times New Roman"/>
          <w:b/>
        </w:rPr>
        <w:t>Υπολογισμός δείκτη</w:t>
      </w:r>
      <w:r>
        <w:rPr>
          <w:rFonts w:cs="Times New Roman"/>
          <w:b/>
        </w:rPr>
        <w:t>». Με την ενέργεια αυτή θα συμπληρωθούν -λαμβάνοντας υπόψη όσα αναφέρθηκαν ανωτέρω- οι σχετικοί πίνακες που παρουσιάζονται.</w:t>
      </w:r>
    </w:p>
    <w:p w14:paraId="6B862205" w14:textId="77777777" w:rsidR="007301AF" w:rsidRDefault="007301AF"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p>
    <w:p w14:paraId="39B4DC72" w14:textId="6F9B6059" w:rsidR="000C76EA" w:rsidRPr="000C76EA" w:rsidRDefault="000C76EA" w:rsidP="000C76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Pr>
          <w:rFonts w:cs="Times New Roman"/>
          <w:b/>
        </w:rPr>
        <w:t>Σε κάθε περίπτωση ο</w:t>
      </w:r>
      <w:r w:rsidRPr="000C76EA">
        <w:rPr>
          <w:rFonts w:cs="Times New Roman"/>
          <w:b/>
        </w:rPr>
        <w:t xml:space="preserve">ι Δικαιούχοι επισυνάπτουν στο ΟΠΣ ως </w:t>
      </w:r>
      <w:proofErr w:type="spellStart"/>
      <w:r w:rsidRPr="000C76EA">
        <w:rPr>
          <w:rFonts w:cs="Times New Roman"/>
          <w:b/>
        </w:rPr>
        <w:t>τεκμηριωτικό</w:t>
      </w:r>
      <w:proofErr w:type="spellEnd"/>
      <w:r w:rsidRPr="000C76EA">
        <w:rPr>
          <w:rFonts w:cs="Times New Roman"/>
          <w:b/>
        </w:rPr>
        <w:t xml:space="preserve"> υλικό για το Δελτίο Επίτευξης του Δείκτη 05503 στις αντίστοιχες πράξεις για το έτος 2019 ένα </w:t>
      </w:r>
      <w:r w:rsidR="007301AF">
        <w:rPr>
          <w:rFonts w:cs="Times New Roman"/>
          <w:b/>
        </w:rPr>
        <w:t xml:space="preserve">προσαρμοσμένο </w:t>
      </w:r>
      <w:r w:rsidRPr="000C76EA">
        <w:rPr>
          <w:rFonts w:cs="Times New Roman"/>
          <w:b/>
          <w:lang w:val="en-US"/>
        </w:rPr>
        <w:t>excel</w:t>
      </w:r>
      <w:r w:rsidRPr="000C76EA">
        <w:rPr>
          <w:rFonts w:cs="Times New Roman"/>
          <w:b/>
        </w:rPr>
        <w:t xml:space="preserve"> που </w:t>
      </w:r>
      <w:r w:rsidR="007301AF">
        <w:rPr>
          <w:rFonts w:cs="Times New Roman"/>
          <w:b/>
        </w:rPr>
        <w:t xml:space="preserve">δημιουργείται αυτόματα από την επιλογή «Εξαγωγή ΟΠΣ…» της αρχικής σελίδας και περιλαμβάνει όλους τους πίνακες ετών / δομών, </w:t>
      </w:r>
      <w:proofErr w:type="spellStart"/>
      <w:r w:rsidR="007301AF">
        <w:rPr>
          <w:rFonts w:cs="Times New Roman"/>
          <w:b/>
        </w:rPr>
        <w:t>ανωνυμοποιημένους</w:t>
      </w:r>
      <w:proofErr w:type="spellEnd"/>
      <w:r w:rsidRPr="000C76EA">
        <w:rPr>
          <w:rFonts w:cs="Times New Roman"/>
          <w:b/>
        </w:rPr>
        <w:t xml:space="preserve">. </w:t>
      </w:r>
    </w:p>
    <w:p w14:paraId="6A79E691" w14:textId="77777777" w:rsidR="006A0333" w:rsidRDefault="006E15E0"/>
    <w:p w14:paraId="65BD82DD" w14:textId="77777777" w:rsidR="00275AB3" w:rsidRDefault="00275AB3"/>
    <w:p w14:paraId="3252325A" w14:textId="77777777" w:rsidR="00275AB3" w:rsidRDefault="00275AB3"/>
    <w:p w14:paraId="618F2AC1" w14:textId="7BE37C39" w:rsidR="002F0633" w:rsidRPr="00774B19" w:rsidRDefault="00275AB3" w:rsidP="00DE1FFF">
      <w:pPr>
        <w:pStyle w:val="a3"/>
        <w:autoSpaceDE w:val="0"/>
        <w:autoSpaceDN w:val="0"/>
        <w:adjustRightInd w:val="0"/>
        <w:spacing w:after="0" w:line="240" w:lineRule="auto"/>
        <w:ind w:left="0"/>
        <w:jc w:val="center"/>
        <w:rPr>
          <w:rFonts w:cs="Times New Roman"/>
          <w:b/>
          <w:u w:val="single"/>
        </w:rPr>
      </w:pPr>
      <w:r>
        <w:rPr>
          <w:rFonts w:cs="Times New Roman"/>
          <w:b/>
          <w:u w:val="single"/>
        </w:rPr>
        <w:t>Α.2.</w:t>
      </w:r>
      <w:r w:rsidR="002F0633" w:rsidRPr="00774B19">
        <w:rPr>
          <w:rFonts w:cs="Times New Roman"/>
          <w:b/>
          <w:u w:val="single"/>
        </w:rPr>
        <w:t xml:space="preserve">  </w:t>
      </w:r>
      <w:r>
        <w:rPr>
          <w:rFonts w:cs="Times New Roman"/>
          <w:b/>
          <w:u w:val="single"/>
        </w:rPr>
        <w:t xml:space="preserve">Ειδικές Οδηγίες συμπλήρωσης του </w:t>
      </w:r>
      <w:r>
        <w:rPr>
          <w:rFonts w:cs="Times New Roman"/>
          <w:b/>
          <w:u w:val="single"/>
          <w:lang w:val="en-US"/>
        </w:rPr>
        <w:t>excel</w:t>
      </w:r>
      <w:r w:rsidRPr="00333AD9">
        <w:rPr>
          <w:rFonts w:cs="Times New Roman"/>
          <w:b/>
          <w:u w:val="single"/>
        </w:rPr>
        <w:t xml:space="preserve"> </w:t>
      </w:r>
      <w:r>
        <w:rPr>
          <w:rFonts w:cs="Times New Roman"/>
          <w:b/>
          <w:u w:val="single"/>
        </w:rPr>
        <w:t xml:space="preserve">για τις </w:t>
      </w:r>
      <w:r w:rsidR="002F0633" w:rsidRPr="00774B19">
        <w:rPr>
          <w:rFonts w:cs="Times New Roman"/>
          <w:b/>
          <w:u w:val="single"/>
        </w:rPr>
        <w:t>Πράξεις Δομών Βασικών Αγαθών (Συσσίτια, παντοπωλεία, φαρμακεία)</w:t>
      </w:r>
      <w:r w:rsidR="00922699" w:rsidRPr="00774B19">
        <w:rPr>
          <w:rFonts w:cs="Times New Roman"/>
          <w:b/>
          <w:u w:val="single"/>
        </w:rPr>
        <w:t xml:space="preserve"> και Δομών για Αστέγους</w:t>
      </w:r>
    </w:p>
    <w:p w14:paraId="4C682566" w14:textId="77777777" w:rsidR="002F0633" w:rsidRPr="00922699" w:rsidRDefault="002F0633" w:rsidP="002F0633">
      <w:pPr>
        <w:pStyle w:val="a3"/>
        <w:autoSpaceDE w:val="0"/>
        <w:autoSpaceDN w:val="0"/>
        <w:adjustRightInd w:val="0"/>
        <w:spacing w:after="0" w:line="240" w:lineRule="auto"/>
        <w:ind w:left="0"/>
        <w:jc w:val="both"/>
        <w:rPr>
          <w:rFonts w:cs="Times New Roman"/>
        </w:rPr>
      </w:pPr>
    </w:p>
    <w:p w14:paraId="526F9A7D" w14:textId="77777777" w:rsidR="00922699" w:rsidRDefault="00922699" w:rsidP="0028778C">
      <w:pPr>
        <w:pStyle w:val="a3"/>
        <w:autoSpaceDE w:val="0"/>
        <w:autoSpaceDN w:val="0"/>
        <w:adjustRightInd w:val="0"/>
        <w:spacing w:after="0" w:line="240" w:lineRule="auto"/>
        <w:ind w:left="0"/>
        <w:jc w:val="both"/>
        <w:rPr>
          <w:rFonts w:cs="Times New Roman"/>
        </w:rPr>
      </w:pPr>
      <w:r w:rsidRPr="00922699">
        <w:rPr>
          <w:rFonts w:cs="Times New Roman"/>
        </w:rPr>
        <w:t>Οι</w:t>
      </w:r>
      <w:r>
        <w:rPr>
          <w:rFonts w:cs="Times New Roman"/>
        </w:rPr>
        <w:t xml:space="preserve"> πράξεις για τις δομές βασικών αγαθών περιλαμβάνουν </w:t>
      </w:r>
      <w:r w:rsidR="0050383A">
        <w:rPr>
          <w:rFonts w:cs="Times New Roman"/>
        </w:rPr>
        <w:t xml:space="preserve">περισσότερο του ενός υποέργα, στο πλαίσιο των οποίων συγχρηματοδοτούνται διαφορετικού είδους δομές, με διαφοροποίηση μεταξύ των ΠΕΠ.  </w:t>
      </w:r>
      <w:proofErr w:type="spellStart"/>
      <w:r w:rsidR="0050383A">
        <w:rPr>
          <w:rFonts w:cs="Times New Roman"/>
        </w:rPr>
        <w:t>Π.χ</w:t>
      </w:r>
      <w:proofErr w:type="spellEnd"/>
      <w:r w:rsidR="0050383A">
        <w:rPr>
          <w:rFonts w:cs="Times New Roman"/>
        </w:rPr>
        <w:t xml:space="preserve"> σε κάποια ΠΕΠ υπάρχουν πράξεις που περιλαμβάνουν κοινωνικά παντοπωλεία, συσσίτια και φαρμακεία, σε άλλα ΠΕΠ υπάρχουν πράξεις που περιλαμβάνουν κοινωνικά παντοπωλεία και συσσίτια χωρίς τα φαρμακεία κοκ. </w:t>
      </w:r>
    </w:p>
    <w:p w14:paraId="1E867E7C" w14:textId="77777777" w:rsidR="00922699" w:rsidRPr="0050383A" w:rsidRDefault="0050383A" w:rsidP="004D4E12">
      <w:pPr>
        <w:spacing w:line="240" w:lineRule="auto"/>
        <w:rPr>
          <w:rFonts w:cs="Times New Roman"/>
        </w:rPr>
      </w:pPr>
      <w:r w:rsidRPr="0050383A">
        <w:rPr>
          <w:rFonts w:cs="Times New Roman"/>
        </w:rPr>
        <w:t>Αντίστοιχα</w:t>
      </w:r>
      <w:r>
        <w:rPr>
          <w:rFonts w:cs="Times New Roman"/>
        </w:rPr>
        <w:t xml:space="preserve"> οι πράξεις των Δομών Αστέγων περιλαμβάνουν διακριτά υποέργα για τα υπνωτήρια και τα ανοιχτά κέντρα ημέρας.</w:t>
      </w:r>
    </w:p>
    <w:p w14:paraId="28AF230E" w14:textId="77777777" w:rsidR="00922699" w:rsidRPr="0050383A" w:rsidRDefault="0050383A" w:rsidP="004D4E12">
      <w:pPr>
        <w:spacing w:line="240" w:lineRule="auto"/>
        <w:rPr>
          <w:rFonts w:cs="Times New Roman"/>
        </w:rPr>
      </w:pPr>
      <w:r w:rsidRPr="0050383A">
        <w:rPr>
          <w:rFonts w:cs="Times New Roman"/>
        </w:rPr>
        <w:t xml:space="preserve">Για τις ρυθμίσεις μέτρησης του δείκτη </w:t>
      </w:r>
      <w:r w:rsidR="00844CF1">
        <w:rPr>
          <w:rFonts w:cs="Times New Roman"/>
        </w:rPr>
        <w:t xml:space="preserve">στο επισυναπτόμενο </w:t>
      </w:r>
      <w:r w:rsidR="00844CF1">
        <w:rPr>
          <w:rFonts w:cs="Times New Roman"/>
          <w:lang w:val="en-US"/>
        </w:rPr>
        <w:t>excel</w:t>
      </w:r>
      <w:r w:rsidR="00844CF1" w:rsidRPr="00844CF1">
        <w:rPr>
          <w:rFonts w:cs="Times New Roman"/>
        </w:rPr>
        <w:t xml:space="preserve"> </w:t>
      </w:r>
      <w:r w:rsidRPr="0050383A">
        <w:rPr>
          <w:rFonts w:cs="Times New Roman"/>
        </w:rPr>
        <w:t>σε αυτέ</w:t>
      </w:r>
      <w:r>
        <w:rPr>
          <w:rFonts w:cs="Times New Roman"/>
        </w:rPr>
        <w:t>ς</w:t>
      </w:r>
      <w:r w:rsidRPr="0050383A">
        <w:rPr>
          <w:rFonts w:cs="Times New Roman"/>
        </w:rPr>
        <w:t xml:space="preserve"> τις περιπτώσεις </w:t>
      </w:r>
      <w:r w:rsidR="00844CF1">
        <w:rPr>
          <w:rFonts w:cs="Times New Roman"/>
        </w:rPr>
        <w:t xml:space="preserve">πράξεων </w:t>
      </w:r>
      <w:r w:rsidRPr="0050383A">
        <w:rPr>
          <w:rFonts w:cs="Times New Roman"/>
        </w:rPr>
        <w:t>λήφθηκαν υπόψη τα εξής :</w:t>
      </w:r>
    </w:p>
    <w:p w14:paraId="61E098EA" w14:textId="77777777" w:rsidR="00844CF1" w:rsidRPr="00844CF1" w:rsidRDefault="00844CF1" w:rsidP="00844CF1">
      <w:pPr>
        <w:pStyle w:val="a3"/>
        <w:numPr>
          <w:ilvl w:val="0"/>
          <w:numId w:val="8"/>
        </w:numPr>
        <w:spacing w:line="240" w:lineRule="auto"/>
        <w:jc w:val="both"/>
        <w:rPr>
          <w:rFonts w:cs="Times New Roman"/>
        </w:rPr>
      </w:pPr>
      <w:r w:rsidRPr="00844CF1">
        <w:rPr>
          <w:rFonts w:cs="Times New Roman"/>
        </w:rPr>
        <w:t xml:space="preserve">Εξασφάλιση μοναδικότητας μέτρησης ωφελουμένου με βάση το ΑΜΚΑ του τόσο ως ωφελουμένου της </w:t>
      </w:r>
      <w:r>
        <w:rPr>
          <w:rFonts w:cs="Times New Roman"/>
        </w:rPr>
        <w:t xml:space="preserve">κάθε </w:t>
      </w:r>
      <w:r w:rsidRPr="00844CF1">
        <w:rPr>
          <w:rFonts w:cs="Times New Roman"/>
        </w:rPr>
        <w:t xml:space="preserve">δομής όσο και ως ωφελουμένου της πράξης. </w:t>
      </w:r>
      <w:r w:rsidR="004D4E12" w:rsidRPr="00844CF1">
        <w:rPr>
          <w:rFonts w:cs="Times New Roman"/>
        </w:rPr>
        <w:t xml:space="preserve"> </w:t>
      </w:r>
      <w:r w:rsidR="0028778C">
        <w:rPr>
          <w:rFonts w:cs="Times New Roman"/>
        </w:rPr>
        <w:t xml:space="preserve">Σκοπός είναι </w:t>
      </w:r>
      <w:r>
        <w:rPr>
          <w:rFonts w:cs="Times New Roman"/>
        </w:rPr>
        <w:t xml:space="preserve">να εξασφαλίζεται η μοναδικότητα μέτρησης των ωφελουμένων </w:t>
      </w:r>
      <w:r w:rsidRPr="00844CF1">
        <w:rPr>
          <w:rFonts w:cs="Times New Roman"/>
          <w:u w:val="single"/>
        </w:rPr>
        <w:t>στο πλαίσιο κάθε δομής για όλα τα έτη υλοποίησης</w:t>
      </w:r>
      <w:r>
        <w:rPr>
          <w:rFonts w:cs="Times New Roman"/>
        </w:rPr>
        <w:t xml:space="preserve">, αλλά </w:t>
      </w:r>
      <w:r w:rsidR="0028778C">
        <w:rPr>
          <w:rFonts w:cs="Times New Roman"/>
        </w:rPr>
        <w:t xml:space="preserve">ταυτόχρονα </w:t>
      </w:r>
      <w:r>
        <w:rPr>
          <w:rFonts w:cs="Times New Roman"/>
        </w:rPr>
        <w:t xml:space="preserve">και η μοναδικότητα μέτρησής τους </w:t>
      </w:r>
      <w:r w:rsidRPr="0028778C">
        <w:rPr>
          <w:rFonts w:cs="Times New Roman"/>
          <w:u w:val="single"/>
        </w:rPr>
        <w:t>στο επίπεδο της πράξης</w:t>
      </w:r>
      <w:r>
        <w:rPr>
          <w:rFonts w:cs="Times New Roman"/>
        </w:rPr>
        <w:t>, ώστε ο κάθε ωφελούμενος να μετράται μία φορά στο επίπεδο της πράξης</w:t>
      </w:r>
      <w:r w:rsidR="0028778C">
        <w:rPr>
          <w:rFonts w:cs="Times New Roman"/>
        </w:rPr>
        <w:t xml:space="preserve"> (</w:t>
      </w:r>
      <w:proofErr w:type="spellStart"/>
      <w:r w:rsidR="0028778C">
        <w:rPr>
          <w:rFonts w:cs="Times New Roman"/>
        </w:rPr>
        <w:t>π.χ</w:t>
      </w:r>
      <w:proofErr w:type="spellEnd"/>
      <w:r w:rsidR="0028778C">
        <w:rPr>
          <w:rFonts w:cs="Times New Roman"/>
        </w:rPr>
        <w:t xml:space="preserve"> ωφελούμενος συσσιτίου και παντοπωλείου στην ίδια πράξη θα μετρηθεί μία φορά, κατά το πρώτο έτος που έλαβε υπηρεσία από τη μία ή την άλλη δομή</w:t>
      </w:r>
      <w:r w:rsidR="00772356">
        <w:rPr>
          <w:rFonts w:cs="Times New Roman"/>
        </w:rPr>
        <w:t>)</w:t>
      </w:r>
      <w:r>
        <w:rPr>
          <w:rFonts w:cs="Times New Roman"/>
        </w:rPr>
        <w:t>.</w:t>
      </w:r>
    </w:p>
    <w:p w14:paraId="00573821" w14:textId="77777777" w:rsidR="00844CF1" w:rsidRDefault="00844CF1" w:rsidP="00844CF1">
      <w:pPr>
        <w:pStyle w:val="a3"/>
        <w:spacing w:line="240" w:lineRule="auto"/>
        <w:jc w:val="both"/>
        <w:rPr>
          <w:rFonts w:cs="Times New Roman"/>
        </w:rPr>
      </w:pPr>
    </w:p>
    <w:p w14:paraId="2D110BC7" w14:textId="77777777" w:rsidR="004D4E12" w:rsidRPr="00774B19" w:rsidRDefault="00772356" w:rsidP="00844CF1">
      <w:pPr>
        <w:pStyle w:val="a3"/>
        <w:numPr>
          <w:ilvl w:val="0"/>
          <w:numId w:val="8"/>
        </w:numPr>
        <w:spacing w:line="240" w:lineRule="auto"/>
        <w:jc w:val="both"/>
        <w:rPr>
          <w:rFonts w:cs="Times New Roman"/>
        </w:rPr>
      </w:pPr>
      <w:r>
        <w:rPr>
          <w:rFonts w:cs="Times New Roman"/>
        </w:rPr>
        <w:t>Καθώς στα συσσίτια και τα παντοπωλεία ωφελούμενοι θεωρούνται όλοι οι λήπτες, δηλ. οι αιτούντες</w:t>
      </w:r>
      <w:r w:rsidR="00774B19">
        <w:rPr>
          <w:rFonts w:cs="Times New Roman"/>
        </w:rPr>
        <w:t>/λήπτες</w:t>
      </w:r>
      <w:r>
        <w:rPr>
          <w:rFonts w:cs="Times New Roman"/>
        </w:rPr>
        <w:t xml:space="preserve"> με βάση το ΑΜΚΑ </w:t>
      </w:r>
      <w:r w:rsidRPr="00A45923">
        <w:rPr>
          <w:rFonts w:cs="Times New Roman"/>
          <w:u w:val="single"/>
        </w:rPr>
        <w:t xml:space="preserve">και τα </w:t>
      </w:r>
      <w:r w:rsidR="004D4E12" w:rsidRPr="00A45923">
        <w:rPr>
          <w:rFonts w:cs="Times New Roman"/>
          <w:u w:val="single"/>
        </w:rPr>
        <w:t xml:space="preserve">προστατευόμενα μέλη  </w:t>
      </w:r>
      <w:r w:rsidRPr="00A45923">
        <w:rPr>
          <w:rFonts w:cs="Times New Roman"/>
          <w:u w:val="single"/>
        </w:rPr>
        <w:t xml:space="preserve">των </w:t>
      </w:r>
      <w:r w:rsidR="004D4E12" w:rsidRPr="00A45923">
        <w:rPr>
          <w:rFonts w:cs="Times New Roman"/>
          <w:u w:val="single"/>
        </w:rPr>
        <w:t xml:space="preserve">νοικοκυριών </w:t>
      </w:r>
      <w:r w:rsidRPr="00A45923">
        <w:rPr>
          <w:rFonts w:cs="Times New Roman"/>
          <w:u w:val="single"/>
        </w:rPr>
        <w:t xml:space="preserve"> τους,</w:t>
      </w:r>
      <w:r>
        <w:rPr>
          <w:rFonts w:cs="Times New Roman"/>
        </w:rPr>
        <w:t xml:space="preserve"> για τα οποία όπως δεν καταχωρείται ΑΜΚΑ, τίθεται η παραδοχή ότι στο δείκτη θα μετρώνται ο αιτών και τα προστατευόμενα μέλη του νοικοκυριού του σύμφωνα με τα δεδομένα/τιμές που καταχωρούνται την πρώτη φορά</w:t>
      </w:r>
      <w:r w:rsidR="00774B19">
        <w:rPr>
          <w:rFonts w:cs="Times New Roman"/>
        </w:rPr>
        <w:t>/έτος</w:t>
      </w:r>
      <w:r>
        <w:rPr>
          <w:rFonts w:cs="Times New Roman"/>
        </w:rPr>
        <w:t xml:space="preserve"> που λαμβάν</w:t>
      </w:r>
      <w:r w:rsidR="00774B19">
        <w:rPr>
          <w:rFonts w:cs="Times New Roman"/>
        </w:rPr>
        <w:t>ουν</w:t>
      </w:r>
      <w:r>
        <w:rPr>
          <w:rFonts w:cs="Times New Roman"/>
        </w:rPr>
        <w:t xml:space="preserve"> υπηρεσία από τη δομή</w:t>
      </w:r>
      <w:r w:rsidR="004D4E12" w:rsidRPr="00844CF1">
        <w:rPr>
          <w:rFonts w:cs="Times New Roman"/>
        </w:rPr>
        <w:t>.</w:t>
      </w:r>
      <w:r w:rsidR="00774B19">
        <w:rPr>
          <w:rFonts w:cs="Times New Roman"/>
        </w:rPr>
        <w:t xml:space="preserve"> </w:t>
      </w:r>
      <w:r w:rsidR="00774B19" w:rsidRPr="00774B19">
        <w:rPr>
          <w:rFonts w:cs="Times New Roman"/>
          <w:i/>
        </w:rPr>
        <w:t>Αυτό συνεπάγεται ότι</w:t>
      </w:r>
      <w:r w:rsidR="00774B19">
        <w:rPr>
          <w:rFonts w:cs="Times New Roman"/>
          <w:i/>
        </w:rPr>
        <w:t xml:space="preserve"> η ενδεχόμενη προσθήκη/ωφέλεια νέων προστατευόμενων μελών σε αιτούντες λήπτες ΑΜΚΑ τα επόμενα έτη υλοποίησης δεν θα προσμετρηθεί στο δείκτη.</w:t>
      </w:r>
    </w:p>
    <w:p w14:paraId="01FD9735" w14:textId="77777777" w:rsidR="00774B19" w:rsidRPr="00774B19" w:rsidRDefault="00774B19" w:rsidP="00774B19">
      <w:pPr>
        <w:pStyle w:val="a3"/>
        <w:rPr>
          <w:rFonts w:cs="Times New Roman"/>
        </w:rPr>
      </w:pPr>
    </w:p>
    <w:p w14:paraId="789E79CF" w14:textId="77777777" w:rsidR="00194746" w:rsidRDefault="00774B19" w:rsidP="00774B19">
      <w:pPr>
        <w:pStyle w:val="a3"/>
        <w:numPr>
          <w:ilvl w:val="0"/>
          <w:numId w:val="8"/>
        </w:numPr>
        <w:spacing w:line="240" w:lineRule="auto"/>
        <w:jc w:val="both"/>
        <w:rPr>
          <w:rFonts w:cs="Times New Roman"/>
        </w:rPr>
      </w:pPr>
      <w:r w:rsidRPr="00774B19">
        <w:rPr>
          <w:rFonts w:cs="Times New Roman"/>
        </w:rPr>
        <w:t xml:space="preserve">Στα φαρμακεία </w:t>
      </w:r>
      <w:r>
        <w:rPr>
          <w:rFonts w:cs="Times New Roman"/>
        </w:rPr>
        <w:t>ωφελούμενοι θεωρούνται όλοι οι λήπτες, οι οποίοι έχουν όλοι ΑΜΚΑ. Π.χ. πατέρας που λαμβάνει φάρμακα από το φαρμακείο για τον ίδιο και το παιδί του δίνει τιμή 2 στο δείκτη με βάση το ΑΜΚΑ το δικό του και του παιδιού του.</w:t>
      </w:r>
    </w:p>
    <w:p w14:paraId="72B3E4D2" w14:textId="77777777" w:rsidR="00774B19" w:rsidRPr="00774B19" w:rsidRDefault="00774B19" w:rsidP="00774B19">
      <w:pPr>
        <w:pStyle w:val="a3"/>
        <w:rPr>
          <w:rFonts w:cs="Times New Roman"/>
        </w:rPr>
      </w:pPr>
    </w:p>
    <w:p w14:paraId="7A5E4F56" w14:textId="5DC19BC2" w:rsidR="002B14C6" w:rsidRDefault="008472AF" w:rsidP="002B14C6">
      <w:pPr>
        <w:pStyle w:val="a3"/>
        <w:numPr>
          <w:ilvl w:val="0"/>
          <w:numId w:val="8"/>
        </w:numPr>
        <w:spacing w:line="240" w:lineRule="auto"/>
        <w:jc w:val="both"/>
        <w:rPr>
          <w:rFonts w:cs="Times New Roman"/>
        </w:rPr>
      </w:pPr>
      <w:r>
        <w:rPr>
          <w:rFonts w:cs="Times New Roman"/>
        </w:rPr>
        <w:t xml:space="preserve">Με βάση τα παραπάνω εξασφαλίζεται </w:t>
      </w:r>
      <w:r w:rsidR="008511CE">
        <w:rPr>
          <w:rFonts w:cs="Times New Roman"/>
        </w:rPr>
        <w:t xml:space="preserve">η </w:t>
      </w:r>
      <w:r w:rsidR="002B14C6" w:rsidRPr="005113B9">
        <w:rPr>
          <w:rFonts w:cs="Times New Roman"/>
        </w:rPr>
        <w:t xml:space="preserve">μοναδικότητα </w:t>
      </w:r>
      <w:r w:rsidR="00774B19" w:rsidRPr="005113B9">
        <w:rPr>
          <w:rFonts w:cs="Times New Roman"/>
        </w:rPr>
        <w:t>μέτρηση</w:t>
      </w:r>
      <w:r w:rsidR="002B14C6" w:rsidRPr="005113B9">
        <w:rPr>
          <w:rFonts w:cs="Times New Roman"/>
        </w:rPr>
        <w:t>ς</w:t>
      </w:r>
      <w:r w:rsidR="00774B19" w:rsidRPr="005113B9">
        <w:rPr>
          <w:rFonts w:cs="Times New Roman"/>
        </w:rPr>
        <w:t xml:space="preserve"> του δείκτη μία φορά στο επίπεδο της </w:t>
      </w:r>
      <w:r w:rsidR="002B14C6" w:rsidRPr="005113B9">
        <w:rPr>
          <w:rFonts w:cs="Times New Roman"/>
        </w:rPr>
        <w:t>πράξης στην οποία περιλαμβάνονται υποέργα με διαφορετικά είδη δομών</w:t>
      </w:r>
      <w:r w:rsidR="008511CE">
        <w:rPr>
          <w:rFonts w:cs="Times New Roman"/>
        </w:rPr>
        <w:t>,</w:t>
      </w:r>
      <w:r w:rsidR="002B14C6" w:rsidRPr="005113B9">
        <w:rPr>
          <w:rFonts w:cs="Times New Roman"/>
        </w:rPr>
        <w:t xml:space="preserve"> με συγχώνευση φύλλων στο </w:t>
      </w:r>
      <w:r w:rsidR="002B14C6" w:rsidRPr="005113B9">
        <w:rPr>
          <w:rFonts w:cs="Times New Roman"/>
          <w:lang w:val="en-US"/>
        </w:rPr>
        <w:t>excel</w:t>
      </w:r>
      <w:r w:rsidR="002B14C6" w:rsidRPr="005113B9">
        <w:rPr>
          <w:rFonts w:cs="Times New Roman"/>
        </w:rPr>
        <w:t xml:space="preserve"> για όλα τα έτη υλοποίησης και μέτρηση των προστατευόμενων μελών </w:t>
      </w:r>
      <w:r w:rsidR="005113B9" w:rsidRPr="005113B9">
        <w:rPr>
          <w:rFonts w:cs="Times New Roman"/>
        </w:rPr>
        <w:t xml:space="preserve">σε συσσίτια και παντοπωλεία </w:t>
      </w:r>
      <w:r w:rsidR="002B14C6" w:rsidRPr="005113B9">
        <w:rPr>
          <w:rFonts w:cs="Times New Roman"/>
        </w:rPr>
        <w:t>σύμφωνα με τα δεδομένα</w:t>
      </w:r>
      <w:r w:rsidR="005113B9">
        <w:rPr>
          <w:rFonts w:cs="Times New Roman"/>
        </w:rPr>
        <w:t xml:space="preserve"> που δίνουν τη  υψηλότερη τιμή</w:t>
      </w:r>
      <w:r w:rsidR="008511CE">
        <w:rPr>
          <w:rFonts w:cs="Times New Roman"/>
        </w:rPr>
        <w:t xml:space="preserve"> κατά το ίδιο έτος υλοποίησης</w:t>
      </w:r>
      <w:r w:rsidR="005113B9">
        <w:rPr>
          <w:rFonts w:cs="Times New Roman"/>
        </w:rPr>
        <w:t>.</w:t>
      </w:r>
    </w:p>
    <w:p w14:paraId="0F168A9C" w14:textId="77777777" w:rsidR="005113B9" w:rsidRPr="005113B9" w:rsidRDefault="005113B9" w:rsidP="005113B9">
      <w:pPr>
        <w:pStyle w:val="a3"/>
        <w:rPr>
          <w:rFonts w:cs="Times New Roman"/>
        </w:rPr>
      </w:pPr>
    </w:p>
    <w:p w14:paraId="6ED03997" w14:textId="3F373038" w:rsidR="005113B9" w:rsidRPr="00DE1FFF" w:rsidRDefault="005113B9" w:rsidP="005113B9">
      <w:pPr>
        <w:pStyle w:val="a3"/>
        <w:autoSpaceDE w:val="0"/>
        <w:autoSpaceDN w:val="0"/>
        <w:adjustRightInd w:val="0"/>
        <w:spacing w:after="0" w:line="240" w:lineRule="auto"/>
        <w:ind w:left="0"/>
        <w:jc w:val="both"/>
        <w:rPr>
          <w:rFonts w:cs="Times New Roman"/>
        </w:rPr>
      </w:pPr>
      <w:r w:rsidRPr="00DE1FFF">
        <w:rPr>
          <w:rFonts w:cs="Times New Roman"/>
        </w:rPr>
        <w:t xml:space="preserve">Ο Δικαιούχος συμπληρώνει το επισυναπτόμενο </w:t>
      </w:r>
      <w:r w:rsidRPr="00DE1FFF">
        <w:rPr>
          <w:rFonts w:cs="Times New Roman"/>
          <w:lang w:val="en-US"/>
        </w:rPr>
        <w:t>excel</w:t>
      </w:r>
      <w:r w:rsidRPr="00DE1FFF">
        <w:rPr>
          <w:rFonts w:cs="Times New Roman"/>
        </w:rPr>
        <w:t xml:space="preserve"> για κάθε δομή</w:t>
      </w:r>
      <w:r w:rsidR="00781861" w:rsidRPr="00DE1FFF">
        <w:rPr>
          <w:rFonts w:cs="Times New Roman"/>
        </w:rPr>
        <w:t xml:space="preserve"> και έτος</w:t>
      </w:r>
      <w:r w:rsidRPr="00DE1FFF">
        <w:rPr>
          <w:rFonts w:cs="Times New Roman"/>
        </w:rPr>
        <w:t xml:space="preserve">  και επεξεργάζεται τα στοιχεία για τη μέτρηση των τιμών του δείκτη, σύμφωνα με τα παρακάτω: </w:t>
      </w:r>
    </w:p>
    <w:p w14:paraId="453E5B87" w14:textId="77777777" w:rsidR="005113B9" w:rsidRDefault="005113B9" w:rsidP="005113B9">
      <w:pPr>
        <w:pStyle w:val="a3"/>
        <w:autoSpaceDE w:val="0"/>
        <w:autoSpaceDN w:val="0"/>
        <w:adjustRightInd w:val="0"/>
        <w:spacing w:after="0" w:line="240" w:lineRule="auto"/>
        <w:jc w:val="both"/>
        <w:rPr>
          <w:rFonts w:cs="Times New Roman"/>
          <w:b/>
        </w:rPr>
      </w:pPr>
    </w:p>
    <w:p w14:paraId="76D41CFC" w14:textId="49540921" w:rsidR="00781861" w:rsidRPr="00DE1FFF" w:rsidRDefault="00781861" w:rsidP="005113B9">
      <w:pPr>
        <w:pStyle w:val="a3"/>
        <w:autoSpaceDE w:val="0"/>
        <w:autoSpaceDN w:val="0"/>
        <w:adjustRightInd w:val="0"/>
        <w:spacing w:after="0" w:line="240" w:lineRule="auto"/>
        <w:ind w:left="0"/>
        <w:jc w:val="both"/>
        <w:rPr>
          <w:rFonts w:cs="Times New Roman"/>
        </w:rPr>
      </w:pPr>
      <w:r>
        <w:rPr>
          <w:rFonts w:cs="Times New Roman"/>
          <w:b/>
        </w:rPr>
        <w:t>1</w:t>
      </w:r>
      <w:r w:rsidRPr="00DE1FFF">
        <w:rPr>
          <w:rFonts w:cs="Times New Roman"/>
          <w:b/>
        </w:rPr>
        <w:t>η</w:t>
      </w:r>
      <w:r>
        <w:rPr>
          <w:rFonts w:cs="Times New Roman"/>
          <w:b/>
        </w:rPr>
        <w:t xml:space="preserve"> στήλη : </w:t>
      </w:r>
      <w:r w:rsidRPr="00DE1FFF">
        <w:rPr>
          <w:rFonts w:cs="Times New Roman"/>
        </w:rPr>
        <w:t>Εμφανίζεται ο α/α γραμμής (εγγραφής).</w:t>
      </w:r>
    </w:p>
    <w:p w14:paraId="57EABFBB" w14:textId="77777777" w:rsidR="008511CE" w:rsidRDefault="008511CE" w:rsidP="005113B9">
      <w:pPr>
        <w:pStyle w:val="a3"/>
        <w:autoSpaceDE w:val="0"/>
        <w:autoSpaceDN w:val="0"/>
        <w:adjustRightInd w:val="0"/>
        <w:spacing w:after="0" w:line="240" w:lineRule="auto"/>
        <w:ind w:left="0"/>
        <w:jc w:val="both"/>
        <w:rPr>
          <w:rFonts w:cs="Times New Roman"/>
          <w:b/>
        </w:rPr>
      </w:pPr>
    </w:p>
    <w:p w14:paraId="044A25AF" w14:textId="11077FCB" w:rsidR="005113B9" w:rsidRDefault="00781861" w:rsidP="005113B9">
      <w:pPr>
        <w:pStyle w:val="a3"/>
        <w:autoSpaceDE w:val="0"/>
        <w:autoSpaceDN w:val="0"/>
        <w:adjustRightInd w:val="0"/>
        <w:spacing w:after="0" w:line="240" w:lineRule="auto"/>
        <w:ind w:left="0"/>
        <w:jc w:val="both"/>
        <w:rPr>
          <w:rFonts w:cs="Times New Roman"/>
        </w:rPr>
      </w:pPr>
      <w:r>
        <w:rPr>
          <w:rFonts w:cs="Times New Roman"/>
          <w:b/>
        </w:rPr>
        <w:t>2η</w:t>
      </w:r>
      <w:r w:rsidRPr="006308F4">
        <w:rPr>
          <w:rFonts w:cs="Times New Roman"/>
          <w:b/>
        </w:rPr>
        <w:t xml:space="preserve"> </w:t>
      </w:r>
      <w:r w:rsidR="005113B9" w:rsidRPr="006308F4">
        <w:rPr>
          <w:rFonts w:cs="Times New Roman"/>
          <w:b/>
        </w:rPr>
        <w:t>στήλη</w:t>
      </w:r>
      <w:r w:rsidR="005113B9">
        <w:rPr>
          <w:rFonts w:cs="Times New Roman"/>
        </w:rPr>
        <w:t xml:space="preserve"> </w:t>
      </w:r>
      <w:r w:rsidR="005113B9" w:rsidRPr="00285911">
        <w:rPr>
          <w:rFonts w:cs="Times New Roman"/>
        </w:rPr>
        <w:t xml:space="preserve">: </w:t>
      </w:r>
      <w:r w:rsidR="005113B9">
        <w:rPr>
          <w:rFonts w:cs="Times New Roman"/>
        </w:rPr>
        <w:t xml:space="preserve"> </w:t>
      </w:r>
      <w:r w:rsidR="005113B9">
        <w:rPr>
          <w:rFonts w:cs="Times New Roman"/>
          <w:lang w:val="en-US"/>
        </w:rPr>
        <w:t>K</w:t>
      </w:r>
      <w:proofErr w:type="spellStart"/>
      <w:r w:rsidR="005113B9">
        <w:rPr>
          <w:rFonts w:cs="Times New Roman"/>
        </w:rPr>
        <w:t>αταχωρείται</w:t>
      </w:r>
      <w:proofErr w:type="spellEnd"/>
      <w:r w:rsidR="005113B9">
        <w:rPr>
          <w:rFonts w:cs="Times New Roman"/>
        </w:rPr>
        <w:t xml:space="preserve"> το ΑΜΚΑ του αιτούντος/λήπτη των υπηρεσιών για </w:t>
      </w:r>
      <w:r w:rsidR="005113B9" w:rsidRPr="00DE1FFF">
        <w:rPr>
          <w:rFonts w:cs="Times New Roman"/>
        </w:rPr>
        <w:t>όλους</w:t>
      </w:r>
      <w:r w:rsidR="005113B9">
        <w:rPr>
          <w:rFonts w:cs="Times New Roman"/>
        </w:rPr>
        <w:t xml:space="preserve"> τους ωφελούμενους που υποστηρίχθηκαν από τη δομή </w:t>
      </w:r>
      <w:r>
        <w:rPr>
          <w:rFonts w:cs="Times New Roman"/>
        </w:rPr>
        <w:t>για το έτος αναφοράς (2019)</w:t>
      </w:r>
      <w:r w:rsidR="005113B9">
        <w:rPr>
          <w:rFonts w:cs="Times New Roman"/>
        </w:rPr>
        <w:t xml:space="preserve">. </w:t>
      </w:r>
    </w:p>
    <w:p w14:paraId="2B9463AC" w14:textId="77777777" w:rsidR="005113B9" w:rsidRPr="005113B9" w:rsidRDefault="005113B9" w:rsidP="005113B9">
      <w:pPr>
        <w:autoSpaceDE w:val="0"/>
        <w:autoSpaceDN w:val="0"/>
        <w:adjustRightInd w:val="0"/>
        <w:spacing w:after="0" w:line="240" w:lineRule="auto"/>
        <w:ind w:left="360"/>
        <w:jc w:val="both"/>
        <w:rPr>
          <w:rFonts w:cs="Times New Roman"/>
        </w:rPr>
      </w:pPr>
    </w:p>
    <w:p w14:paraId="6475A3B2" w14:textId="77777777" w:rsidR="008511CE" w:rsidRDefault="005113B9" w:rsidP="005113B9">
      <w:pPr>
        <w:pStyle w:val="a3"/>
        <w:autoSpaceDE w:val="0"/>
        <w:autoSpaceDN w:val="0"/>
        <w:adjustRightInd w:val="0"/>
        <w:spacing w:after="0" w:line="240" w:lineRule="auto"/>
        <w:ind w:left="0"/>
        <w:jc w:val="both"/>
        <w:rPr>
          <w:rFonts w:cs="Times New Roman"/>
        </w:rPr>
      </w:pPr>
      <w:r w:rsidRPr="006F0FE8">
        <w:rPr>
          <w:rFonts w:cs="Times New Roman"/>
          <w:b/>
        </w:rPr>
        <w:t>3</w:t>
      </w:r>
      <w:r>
        <w:rPr>
          <w:rFonts w:cs="Times New Roman"/>
          <w:b/>
        </w:rPr>
        <w:t>η</w:t>
      </w:r>
      <w:r w:rsidRPr="006F0FE8">
        <w:rPr>
          <w:rFonts w:cs="Times New Roman"/>
          <w:b/>
        </w:rPr>
        <w:t xml:space="preserve"> στήλη : </w:t>
      </w:r>
      <w:r>
        <w:rPr>
          <w:rFonts w:cs="Times New Roman"/>
          <w:b/>
        </w:rPr>
        <w:t xml:space="preserve"> </w:t>
      </w:r>
      <w:r w:rsidRPr="006F0FE8">
        <w:rPr>
          <w:rFonts w:cs="Times New Roman"/>
        </w:rPr>
        <w:t xml:space="preserve">Καταχωρείται </w:t>
      </w:r>
      <w:r>
        <w:rPr>
          <w:rFonts w:cs="Times New Roman"/>
        </w:rPr>
        <w:t xml:space="preserve">ο αριθμός μητρώου/ ή αύξων αριθμός ωφελουμένου/ ή όποιος άλλος κωδικός ήδη χρησιμοποιείται , σύμφωνα με το σύστημα παρακολούθησης που ήδη εφαρμόζει ως τώρα ο κάθε Δικαιούχος για να καταχωρεί τα δεδομένα των ωφελουμένων. </w:t>
      </w:r>
    </w:p>
    <w:p w14:paraId="31525EA7" w14:textId="77777777" w:rsidR="008511CE" w:rsidRDefault="008511CE" w:rsidP="005113B9">
      <w:pPr>
        <w:pStyle w:val="a3"/>
        <w:autoSpaceDE w:val="0"/>
        <w:autoSpaceDN w:val="0"/>
        <w:adjustRightInd w:val="0"/>
        <w:spacing w:after="0" w:line="240" w:lineRule="auto"/>
        <w:ind w:left="0"/>
        <w:jc w:val="both"/>
        <w:rPr>
          <w:rFonts w:cs="Times New Roman"/>
        </w:rPr>
      </w:pPr>
    </w:p>
    <w:p w14:paraId="319FB910" w14:textId="1015D9D4" w:rsidR="005113B9" w:rsidRDefault="008511CE" w:rsidP="005113B9">
      <w:pPr>
        <w:pStyle w:val="a3"/>
        <w:autoSpaceDE w:val="0"/>
        <w:autoSpaceDN w:val="0"/>
        <w:adjustRightInd w:val="0"/>
        <w:spacing w:after="0" w:line="240" w:lineRule="auto"/>
        <w:ind w:left="0"/>
        <w:jc w:val="both"/>
        <w:rPr>
          <w:rFonts w:cs="Times New Roman"/>
        </w:rPr>
      </w:pPr>
      <w:r>
        <w:rPr>
          <w:rFonts w:cs="Times New Roman"/>
        </w:rPr>
        <w:t>(</w:t>
      </w:r>
      <w:r w:rsidR="005113B9" w:rsidRPr="008E24A7">
        <w:rPr>
          <w:rFonts w:cs="Times New Roman"/>
          <w:i/>
        </w:rPr>
        <w:t>Αυτό το δεδομένο διατηρείται με σκοπό να διευκολύνει τις επιτόπιες επαληθεύσεις που διενεργούν οι αρμόδιες ΕΥΔ, κατά τις οποίες η αναζήτηση της απαιτούμενης πληροφόρησης γίνεται με βάση το σύστημα παρακολούθησης που ήδη εφαρμόζει ο κάθε Δικαιούχος και όχι με βάση το ΑΜΚΑ</w:t>
      </w:r>
      <w:r w:rsidR="005113B9">
        <w:rPr>
          <w:rFonts w:cs="Times New Roman"/>
        </w:rPr>
        <w:t>.</w:t>
      </w:r>
      <w:r>
        <w:rPr>
          <w:rFonts w:cs="Times New Roman"/>
        </w:rPr>
        <w:t>)</w:t>
      </w:r>
    </w:p>
    <w:p w14:paraId="578B6AFC" w14:textId="77777777" w:rsidR="00D206A9" w:rsidRPr="000738DD" w:rsidRDefault="00D206A9" w:rsidP="00D206A9">
      <w:pPr>
        <w:autoSpaceDE w:val="0"/>
        <w:autoSpaceDN w:val="0"/>
        <w:adjustRightInd w:val="0"/>
        <w:spacing w:after="0" w:line="240" w:lineRule="auto"/>
        <w:jc w:val="both"/>
        <w:rPr>
          <w:rFonts w:cs="Times New Roman"/>
          <w:b/>
        </w:rPr>
      </w:pPr>
    </w:p>
    <w:p w14:paraId="1A942D07" w14:textId="77777777" w:rsidR="00D206A9" w:rsidRPr="00D206A9" w:rsidRDefault="00D206A9" w:rsidP="00D206A9">
      <w:pPr>
        <w:autoSpaceDE w:val="0"/>
        <w:autoSpaceDN w:val="0"/>
        <w:adjustRightInd w:val="0"/>
        <w:spacing w:after="0" w:line="240" w:lineRule="auto"/>
        <w:jc w:val="both"/>
        <w:rPr>
          <w:rFonts w:cs="Times New Roman"/>
        </w:rPr>
      </w:pPr>
      <w:r w:rsidRPr="00D206A9">
        <w:rPr>
          <w:rFonts w:cs="Times New Roman"/>
          <w:b/>
        </w:rPr>
        <w:t>4</w:t>
      </w:r>
      <w:r>
        <w:rPr>
          <w:rFonts w:cs="Times New Roman"/>
          <w:b/>
        </w:rPr>
        <w:t>η</w:t>
      </w:r>
      <w:r w:rsidRPr="00D206A9">
        <w:rPr>
          <w:rFonts w:cs="Times New Roman"/>
          <w:b/>
        </w:rPr>
        <w:t xml:space="preserve"> στήλη</w:t>
      </w:r>
      <w:r w:rsidRPr="00D206A9">
        <w:rPr>
          <w:rFonts w:cs="Times New Roman"/>
        </w:rPr>
        <w:t xml:space="preserve"> : Καταχωρείται το φύλο του ωφελουμένου</w:t>
      </w:r>
      <w:r>
        <w:rPr>
          <w:rFonts w:cs="Times New Roman"/>
        </w:rPr>
        <w:t xml:space="preserve"> λήπτη ΑΜΚΑ</w:t>
      </w:r>
      <w:r w:rsidRPr="00D206A9">
        <w:rPr>
          <w:rFonts w:cs="Times New Roman"/>
        </w:rPr>
        <w:t>.</w:t>
      </w:r>
    </w:p>
    <w:p w14:paraId="41901319" w14:textId="77777777" w:rsidR="005113B9" w:rsidRPr="005113B9" w:rsidRDefault="005113B9" w:rsidP="005113B9">
      <w:pPr>
        <w:autoSpaceDE w:val="0"/>
        <w:autoSpaceDN w:val="0"/>
        <w:adjustRightInd w:val="0"/>
        <w:spacing w:after="0" w:line="240" w:lineRule="auto"/>
        <w:jc w:val="both"/>
        <w:rPr>
          <w:rFonts w:cs="Times New Roman"/>
        </w:rPr>
      </w:pPr>
    </w:p>
    <w:p w14:paraId="4F3990B4" w14:textId="27B82669" w:rsidR="00D206A9" w:rsidRPr="005113B9" w:rsidRDefault="00D206A9" w:rsidP="00D206A9">
      <w:pPr>
        <w:autoSpaceDE w:val="0"/>
        <w:autoSpaceDN w:val="0"/>
        <w:adjustRightInd w:val="0"/>
        <w:spacing w:after="0" w:line="240" w:lineRule="auto"/>
        <w:jc w:val="both"/>
        <w:rPr>
          <w:rFonts w:cs="Times New Roman"/>
        </w:rPr>
      </w:pPr>
      <w:r>
        <w:rPr>
          <w:rFonts w:cs="Times New Roman"/>
          <w:b/>
        </w:rPr>
        <w:t>5</w:t>
      </w:r>
      <w:r w:rsidRPr="00D206A9">
        <w:rPr>
          <w:rFonts w:cs="Times New Roman"/>
          <w:b/>
        </w:rPr>
        <w:t>η στήλη :</w:t>
      </w:r>
      <w:r w:rsidRPr="00D206A9">
        <w:rPr>
          <w:rFonts w:cs="Times New Roman"/>
        </w:rPr>
        <w:t xml:space="preserve"> </w:t>
      </w:r>
      <w:proofErr w:type="spellStart"/>
      <w:r w:rsidRPr="005113B9">
        <w:rPr>
          <w:rFonts w:cs="Times New Roman"/>
        </w:rPr>
        <w:t>Kαταχωρείται</w:t>
      </w:r>
      <w:proofErr w:type="spellEnd"/>
      <w:r w:rsidRPr="005113B9">
        <w:rPr>
          <w:rFonts w:cs="Times New Roman"/>
        </w:rPr>
        <w:t xml:space="preserve"> το έτος λήψης της υπηρεσίας για πρώτη φορά από τον ωφελούμενο </w:t>
      </w:r>
      <w:r>
        <w:rPr>
          <w:rFonts w:cs="Times New Roman"/>
        </w:rPr>
        <w:t>λήπτη ΑΜΚΑ</w:t>
      </w:r>
      <w:r w:rsidRPr="005113B9">
        <w:rPr>
          <w:rFonts w:cs="Times New Roman"/>
        </w:rPr>
        <w:t xml:space="preserve">. </w:t>
      </w:r>
    </w:p>
    <w:p w14:paraId="6E71356F" w14:textId="77777777" w:rsidR="00D206A9" w:rsidRDefault="00D206A9" w:rsidP="005113B9">
      <w:pPr>
        <w:autoSpaceDE w:val="0"/>
        <w:autoSpaceDN w:val="0"/>
        <w:adjustRightInd w:val="0"/>
        <w:spacing w:after="0" w:line="240" w:lineRule="auto"/>
        <w:jc w:val="both"/>
        <w:rPr>
          <w:rFonts w:cs="Times New Roman"/>
          <w:b/>
        </w:rPr>
      </w:pPr>
    </w:p>
    <w:p w14:paraId="081BE0AF" w14:textId="0D4D027C" w:rsidR="002A2C12" w:rsidRDefault="00D206A9" w:rsidP="00DE1FF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imes New Roman"/>
        </w:rPr>
      </w:pPr>
      <w:r>
        <w:rPr>
          <w:rFonts w:cs="Times New Roman"/>
          <w:b/>
        </w:rPr>
        <w:t>6</w:t>
      </w:r>
      <w:r w:rsidR="005113B9" w:rsidRPr="005113B9">
        <w:rPr>
          <w:rFonts w:cs="Times New Roman"/>
          <w:b/>
        </w:rPr>
        <w:t xml:space="preserve">η στήλη </w:t>
      </w:r>
      <w:r w:rsidR="002A2C12">
        <w:rPr>
          <w:rFonts w:cs="Times New Roman"/>
          <w:b/>
        </w:rPr>
        <w:t xml:space="preserve"> </w:t>
      </w:r>
      <w:r w:rsidR="002A2C12" w:rsidRPr="002A2C12">
        <w:rPr>
          <w:rFonts w:cs="Times New Roman"/>
          <w:b/>
        </w:rPr>
        <w:t xml:space="preserve">: </w:t>
      </w:r>
      <w:r w:rsidR="002A2C12">
        <w:rPr>
          <w:rFonts w:cs="Times New Roman"/>
          <w:b/>
        </w:rPr>
        <w:t xml:space="preserve">(ισχύει μόνο για συσσίτια και παντοπωλεία) </w:t>
      </w:r>
      <w:r w:rsidR="002A2C12" w:rsidRPr="002A2C12">
        <w:rPr>
          <w:rFonts w:cs="Times New Roman"/>
          <w:b/>
        </w:rPr>
        <w:t xml:space="preserve">: </w:t>
      </w:r>
      <w:r w:rsidR="00781861">
        <w:rPr>
          <w:rFonts w:cs="Times New Roman"/>
        </w:rPr>
        <w:t>Εμφανίζεται αυτόματα το άθροισμα των</w:t>
      </w:r>
      <w:r w:rsidR="00781861" w:rsidRPr="002A2C12">
        <w:rPr>
          <w:rFonts w:cs="Times New Roman"/>
        </w:rPr>
        <w:t xml:space="preserve"> </w:t>
      </w:r>
      <w:r w:rsidR="002A2C12">
        <w:rPr>
          <w:rFonts w:cs="Times New Roman"/>
        </w:rPr>
        <w:t>προστατευόμεν</w:t>
      </w:r>
      <w:r w:rsidR="002A2C12" w:rsidRPr="002A2C12">
        <w:rPr>
          <w:rFonts w:cs="Times New Roman"/>
        </w:rPr>
        <w:t xml:space="preserve">ων μελών </w:t>
      </w:r>
      <w:r w:rsidR="002A2C12">
        <w:rPr>
          <w:rFonts w:cs="Times New Roman"/>
        </w:rPr>
        <w:t>που αντιστοιχούν στον αιτούντα λήπτη ΑΜΚΑ.</w:t>
      </w:r>
    </w:p>
    <w:p w14:paraId="308748B5" w14:textId="77777777" w:rsidR="002A2C12" w:rsidRDefault="002A2C12" w:rsidP="00DE1FF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imes New Roman"/>
        </w:rPr>
      </w:pPr>
    </w:p>
    <w:p w14:paraId="50FD04E5" w14:textId="0026ACCA" w:rsidR="002A2C12" w:rsidRDefault="00D206A9" w:rsidP="00DE1FF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imes New Roman"/>
        </w:rPr>
      </w:pPr>
      <w:r>
        <w:rPr>
          <w:rFonts w:cs="Times New Roman"/>
          <w:b/>
        </w:rPr>
        <w:t>7</w:t>
      </w:r>
      <w:r w:rsidR="00FA55DF">
        <w:rPr>
          <w:rFonts w:cs="Times New Roman"/>
          <w:b/>
        </w:rPr>
        <w:t>η</w:t>
      </w:r>
      <w:r w:rsidR="002A2C12" w:rsidRPr="002A2C12">
        <w:rPr>
          <w:rFonts w:cs="Times New Roman"/>
          <w:b/>
        </w:rPr>
        <w:t xml:space="preserve"> </w:t>
      </w:r>
      <w:r w:rsidR="003D6B6A">
        <w:rPr>
          <w:rFonts w:cs="Times New Roman"/>
          <w:b/>
        </w:rPr>
        <w:t>και 8</w:t>
      </w:r>
      <w:r w:rsidR="003D6B6A" w:rsidRPr="005113B9">
        <w:rPr>
          <w:rFonts w:cs="Times New Roman"/>
          <w:b/>
        </w:rPr>
        <w:t>η</w:t>
      </w:r>
      <w:r w:rsidR="003D6B6A">
        <w:rPr>
          <w:rFonts w:cs="Times New Roman"/>
          <w:b/>
        </w:rPr>
        <w:t xml:space="preserve"> </w:t>
      </w:r>
      <w:r w:rsidR="002A2C12" w:rsidRPr="002A2C12">
        <w:rPr>
          <w:rFonts w:cs="Times New Roman"/>
          <w:b/>
        </w:rPr>
        <w:t xml:space="preserve">στήλη : </w:t>
      </w:r>
      <w:r w:rsidR="002A2C12">
        <w:rPr>
          <w:rFonts w:cs="Times New Roman"/>
          <w:b/>
        </w:rPr>
        <w:t>(ισχύει μόνο για συσσίτια και παντοπωλεία)</w:t>
      </w:r>
      <w:r w:rsidR="002A2C12" w:rsidRPr="002A2C12">
        <w:rPr>
          <w:rFonts w:cs="Times New Roman"/>
          <w:b/>
        </w:rPr>
        <w:t xml:space="preserve"> : </w:t>
      </w:r>
      <w:r w:rsidR="002A2C12" w:rsidRPr="003D6B6A">
        <w:rPr>
          <w:rFonts w:cs="Times New Roman"/>
        </w:rPr>
        <w:t xml:space="preserve">Καταχωρείται το </w:t>
      </w:r>
      <w:r w:rsidR="00781861">
        <w:rPr>
          <w:rFonts w:cs="Times New Roman"/>
        </w:rPr>
        <w:t xml:space="preserve">πλήθος των </w:t>
      </w:r>
      <w:r w:rsidR="00781861" w:rsidRPr="003D6B6A">
        <w:rPr>
          <w:rFonts w:cs="Times New Roman"/>
        </w:rPr>
        <w:t>προστατευόμενων μελών</w:t>
      </w:r>
      <w:r w:rsidR="00781861" w:rsidRPr="002A2C12">
        <w:rPr>
          <w:rFonts w:cs="Times New Roman"/>
        </w:rPr>
        <w:t xml:space="preserve"> </w:t>
      </w:r>
      <w:r w:rsidR="00781861">
        <w:rPr>
          <w:rFonts w:cs="Times New Roman"/>
        </w:rPr>
        <w:t xml:space="preserve">ανά </w:t>
      </w:r>
      <w:r w:rsidR="002A2C12" w:rsidRPr="003D6B6A">
        <w:rPr>
          <w:rFonts w:cs="Times New Roman"/>
        </w:rPr>
        <w:t>φύλο</w:t>
      </w:r>
      <w:r w:rsidR="00781861">
        <w:rPr>
          <w:rFonts w:cs="Times New Roman"/>
        </w:rPr>
        <w:t>,</w:t>
      </w:r>
      <w:r w:rsidR="002A2C12" w:rsidRPr="003D6B6A">
        <w:rPr>
          <w:rFonts w:cs="Times New Roman"/>
        </w:rPr>
        <w:t xml:space="preserve"> </w:t>
      </w:r>
      <w:r w:rsidR="00781861">
        <w:rPr>
          <w:rFonts w:cs="Times New Roman"/>
        </w:rPr>
        <w:t>που αντιστοιχούν στον αιτούντα λήπτη ΑΜΚΑ.</w:t>
      </w:r>
    </w:p>
    <w:p w14:paraId="0E79A5EA" w14:textId="77777777" w:rsidR="000738DD" w:rsidRPr="00DE1FFF" w:rsidRDefault="000738DD" w:rsidP="000B0827">
      <w:pPr>
        <w:autoSpaceDE w:val="0"/>
        <w:autoSpaceDN w:val="0"/>
        <w:adjustRightInd w:val="0"/>
        <w:spacing w:after="0" w:line="240" w:lineRule="auto"/>
        <w:jc w:val="both"/>
        <w:rPr>
          <w:rFonts w:cs="Times New Roman"/>
          <w:u w:val="single"/>
        </w:rPr>
      </w:pPr>
    </w:p>
    <w:p w14:paraId="23DA14BF" w14:textId="162E1BB8" w:rsidR="00781861" w:rsidRPr="00DE1FFF" w:rsidRDefault="00781861" w:rsidP="00DE1FFF">
      <w:pPr>
        <w:pStyle w:val="a3"/>
        <w:numPr>
          <w:ilvl w:val="0"/>
          <w:numId w:val="14"/>
        </w:numPr>
        <w:autoSpaceDE w:val="0"/>
        <w:autoSpaceDN w:val="0"/>
        <w:adjustRightInd w:val="0"/>
        <w:spacing w:after="0" w:line="240" w:lineRule="auto"/>
        <w:ind w:hanging="720"/>
        <w:jc w:val="both"/>
        <w:rPr>
          <w:rFonts w:cs="Times New Roman"/>
          <w:b/>
        </w:rPr>
      </w:pPr>
      <w:r w:rsidRPr="00DE1FFF">
        <w:rPr>
          <w:rFonts w:cs="Times New Roman"/>
          <w:u w:val="single"/>
        </w:rPr>
        <w:t xml:space="preserve">Όσοι </w:t>
      </w:r>
      <w:r w:rsidR="008511CE" w:rsidRPr="00DE1FFF">
        <w:rPr>
          <w:rFonts w:cs="Times New Roman"/>
          <w:u w:val="single"/>
        </w:rPr>
        <w:t>Δ</w:t>
      </w:r>
      <w:r w:rsidRPr="00DE1FFF">
        <w:rPr>
          <w:rFonts w:cs="Times New Roman"/>
          <w:u w:val="single"/>
        </w:rPr>
        <w:t xml:space="preserve">ικαιούχοι τηρούν </w:t>
      </w:r>
      <w:proofErr w:type="spellStart"/>
      <w:r w:rsidRPr="00DE1FFF">
        <w:rPr>
          <w:rFonts w:cs="Times New Roman"/>
          <w:u w:val="single"/>
        </w:rPr>
        <w:t>επικαιροποιημένο</w:t>
      </w:r>
      <w:proofErr w:type="spellEnd"/>
      <w:r w:rsidRPr="00DE1FFF">
        <w:rPr>
          <w:rFonts w:cs="Times New Roman"/>
          <w:u w:val="single"/>
        </w:rPr>
        <w:t xml:space="preserve"> αρχείο ωφελουμένων για τα προηγούμενα χρόνια υλοποίησης της πράξης στο οποίο περιλαμβάνεται το ΑΜΚΑ</w:t>
      </w:r>
      <w:r w:rsidRPr="00DE1FFF">
        <w:rPr>
          <w:rFonts w:cs="Times New Roman"/>
        </w:rPr>
        <w:t xml:space="preserve"> αυτών, αρκεί να εξάγουν από το αρχείο τους μόνο τους ωφελούμενους που έλαβαν πρώτη φορά υπηρεσία εντός του 2019 και να τους προσθέσουν στο συνημμένο </w:t>
      </w:r>
      <w:r w:rsidRPr="00DE1FFF">
        <w:rPr>
          <w:rFonts w:cs="Times New Roman"/>
          <w:lang w:val="en-US"/>
        </w:rPr>
        <w:t>excel</w:t>
      </w:r>
      <w:r w:rsidRPr="00DE1FFF">
        <w:rPr>
          <w:rFonts w:cs="Times New Roman"/>
        </w:rPr>
        <w:t xml:space="preserve">. Στην περίπτωση αυτή η </w:t>
      </w:r>
      <w:r w:rsidR="008511CE">
        <w:rPr>
          <w:rFonts w:cs="Times New Roman"/>
        </w:rPr>
        <w:t>5</w:t>
      </w:r>
      <w:r w:rsidRPr="00DE1FFF">
        <w:rPr>
          <w:rFonts w:cs="Times New Roman"/>
        </w:rPr>
        <w:t xml:space="preserve">η στήλη είναι αυτονόητο ότι θα περιλαμβάνει </w:t>
      </w:r>
      <w:r w:rsidR="008511CE">
        <w:rPr>
          <w:rFonts w:cs="Times New Roman"/>
        </w:rPr>
        <w:t>έτος λήψης υπηρεσίας για πρώτη φορά το</w:t>
      </w:r>
      <w:r w:rsidRPr="00DE1FFF">
        <w:rPr>
          <w:rFonts w:cs="Times New Roman"/>
        </w:rPr>
        <w:t xml:space="preserve"> 2019.</w:t>
      </w:r>
    </w:p>
    <w:p w14:paraId="005A9CDC" w14:textId="77777777" w:rsidR="00781861" w:rsidRDefault="00781861" w:rsidP="00781861">
      <w:pPr>
        <w:autoSpaceDE w:val="0"/>
        <w:autoSpaceDN w:val="0"/>
        <w:adjustRightInd w:val="0"/>
        <w:spacing w:after="0" w:line="240" w:lineRule="auto"/>
        <w:jc w:val="both"/>
        <w:rPr>
          <w:rFonts w:cs="Times New Roman"/>
          <w:u w:val="single"/>
        </w:rPr>
      </w:pPr>
    </w:p>
    <w:p w14:paraId="2F40639D" w14:textId="53728372" w:rsidR="00781861" w:rsidRPr="00DE1FFF" w:rsidRDefault="00781861" w:rsidP="00DE1FFF">
      <w:pPr>
        <w:pStyle w:val="a3"/>
        <w:numPr>
          <w:ilvl w:val="0"/>
          <w:numId w:val="14"/>
        </w:numPr>
        <w:autoSpaceDE w:val="0"/>
        <w:autoSpaceDN w:val="0"/>
        <w:adjustRightInd w:val="0"/>
        <w:spacing w:after="0" w:line="240" w:lineRule="auto"/>
        <w:ind w:hanging="720"/>
        <w:jc w:val="both"/>
        <w:rPr>
          <w:rFonts w:cs="Times New Roman"/>
          <w:b/>
        </w:rPr>
      </w:pPr>
      <w:r w:rsidRPr="00DE1FFF">
        <w:rPr>
          <w:rFonts w:cs="Times New Roman"/>
          <w:u w:val="single"/>
        </w:rPr>
        <w:t xml:space="preserve">Όσοι </w:t>
      </w:r>
      <w:r w:rsidR="008511CE" w:rsidRPr="00DE1FFF">
        <w:rPr>
          <w:rFonts w:cs="Times New Roman"/>
          <w:u w:val="single"/>
        </w:rPr>
        <w:t>Δ</w:t>
      </w:r>
      <w:r w:rsidRPr="00DE1FFF">
        <w:rPr>
          <w:rFonts w:cs="Times New Roman"/>
          <w:u w:val="single"/>
        </w:rPr>
        <w:t xml:space="preserve">ικαιούχοι </w:t>
      </w:r>
      <w:r w:rsidRPr="00DE1FFF">
        <w:rPr>
          <w:rFonts w:cs="Times New Roman"/>
          <w:b/>
          <w:u w:val="single"/>
        </w:rPr>
        <w:t>δεν</w:t>
      </w:r>
      <w:r w:rsidRPr="00DE1FFF">
        <w:rPr>
          <w:rFonts w:cs="Times New Roman"/>
          <w:u w:val="single"/>
        </w:rPr>
        <w:t xml:space="preserve"> τηρούν </w:t>
      </w:r>
      <w:proofErr w:type="spellStart"/>
      <w:r w:rsidRPr="00DE1FFF">
        <w:rPr>
          <w:rFonts w:cs="Times New Roman"/>
          <w:u w:val="single"/>
        </w:rPr>
        <w:t>επικαιροποιημένο</w:t>
      </w:r>
      <w:proofErr w:type="spellEnd"/>
      <w:r w:rsidRPr="00DE1FFF">
        <w:rPr>
          <w:rFonts w:cs="Times New Roman"/>
          <w:u w:val="single"/>
        </w:rPr>
        <w:t xml:space="preserve"> αρχείο για τα προηγούμενα χρόνια υλοποίησης της πράξης, στο οποίο να συμπεριλαμβάνεται το ΑΜΚΑ</w:t>
      </w:r>
      <w:r w:rsidRPr="00DE1FFF">
        <w:rPr>
          <w:rFonts w:cs="Times New Roman"/>
        </w:rPr>
        <w:t xml:space="preserve"> των ωφελουμένων, θα αποστείλουν στην ΕΥΔ την πληροφόρηση του πίνακα για όλους τους ωφελούμενους του 2019, ανεξάρτητα εάν αφορούσε το έτος πρώτης λήψης υπηρεσίας ή όχι. Στην περίπτωση αυτή η </w:t>
      </w:r>
      <w:r w:rsidR="002C657B">
        <w:rPr>
          <w:rFonts w:cs="Times New Roman"/>
        </w:rPr>
        <w:t>5</w:t>
      </w:r>
      <w:r w:rsidRPr="00DE1FFF">
        <w:rPr>
          <w:rFonts w:cs="Times New Roman"/>
        </w:rPr>
        <w:t xml:space="preserve">η στήλη </w:t>
      </w:r>
      <w:r w:rsidR="002C657B" w:rsidRPr="00333AD9">
        <w:rPr>
          <w:rFonts w:cs="Times New Roman"/>
        </w:rPr>
        <w:t>είναι αυτονόητο ότι θα περιλαμβάνει ημερομηνίες όλων των ετών υλοποίησης της πράξης</w:t>
      </w:r>
      <w:r w:rsidRPr="00DE1FFF">
        <w:rPr>
          <w:rFonts w:cs="Times New Roman"/>
        </w:rPr>
        <w:t xml:space="preserve">. Στο </w:t>
      </w:r>
      <w:r w:rsidRPr="00DE1FFF">
        <w:rPr>
          <w:rFonts w:cs="Times New Roman"/>
          <w:b/>
        </w:rPr>
        <w:t>Δελτίο Επίτευξης του Δείκτη</w:t>
      </w:r>
      <w:r w:rsidRPr="00DE1FFF">
        <w:rPr>
          <w:rFonts w:cs="Times New Roman"/>
        </w:rPr>
        <w:t xml:space="preserve"> ο Δικαιούχος θα έχει αποτυπώσει την τιμή του δείκτη με βάση μόνο τους νέους ωφελούμενους του 2019, αλλά στο επισυναπτόμενο </w:t>
      </w:r>
      <w:r w:rsidRPr="00DE1FFF">
        <w:rPr>
          <w:rFonts w:cs="Times New Roman"/>
          <w:lang w:val="en-US"/>
        </w:rPr>
        <w:t>excel</w:t>
      </w:r>
      <w:r w:rsidRPr="00DE1FFF">
        <w:rPr>
          <w:rFonts w:cs="Times New Roman"/>
        </w:rPr>
        <w:t xml:space="preserve"> θα περιλαμβάνεται όλη η πληροφόρηση που επιτρέπει στην ΕΥΔ να επιβεβαιώσει την ορθότητα της τιμής επίτευξης του δείκτη για το έτος 2019.</w:t>
      </w:r>
    </w:p>
    <w:p w14:paraId="73A10132" w14:textId="77777777" w:rsidR="00FF4A3E" w:rsidRPr="000C76EA" w:rsidRDefault="00FF4A3E" w:rsidP="000B0827">
      <w:pPr>
        <w:autoSpaceDE w:val="0"/>
        <w:autoSpaceDN w:val="0"/>
        <w:adjustRightInd w:val="0"/>
        <w:spacing w:after="0" w:line="240" w:lineRule="auto"/>
        <w:jc w:val="both"/>
        <w:rPr>
          <w:rFonts w:cs="Times New Roman"/>
          <w:b/>
        </w:rPr>
      </w:pPr>
    </w:p>
    <w:p w14:paraId="4AC20B5D" w14:textId="77777777" w:rsidR="00781861" w:rsidRPr="007301AF" w:rsidRDefault="0078186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Pr>
          <w:rFonts w:cs="Times New Roman"/>
          <w:b/>
        </w:rPr>
        <w:t xml:space="preserve">Για την διευκόλυνση των δικαιούχων, το συνημμένο αρχείο </w:t>
      </w:r>
      <w:r>
        <w:rPr>
          <w:rFonts w:cs="Times New Roman"/>
          <w:b/>
          <w:lang w:val="en-US"/>
        </w:rPr>
        <w:t>excel</w:t>
      </w:r>
      <w:r w:rsidRPr="00B135FE">
        <w:rPr>
          <w:rFonts w:cs="Times New Roman"/>
          <w:b/>
        </w:rPr>
        <w:t xml:space="preserve"> </w:t>
      </w:r>
      <w:r>
        <w:rPr>
          <w:rFonts w:cs="Times New Roman"/>
          <w:b/>
        </w:rPr>
        <w:t>παρέχει την δυνατότητα αυτόματου υπολογισμού του δείκτη 05503, από τα στοιχεία που έχουν καταχωρηθεί στα επιμέρους φύλλα. Ο υπολογισμός του δείκτη γίνεται κάνοντας κλικ στο πλήκτρο «Ενημέρωση δείκτη…» που βρίσκεται στο φύλλο «</w:t>
      </w:r>
      <w:r w:rsidRPr="007301AF">
        <w:rPr>
          <w:rFonts w:cs="Times New Roman"/>
          <w:b/>
        </w:rPr>
        <w:t>Υπολογισμός δείκτη</w:t>
      </w:r>
      <w:r>
        <w:rPr>
          <w:rFonts w:cs="Times New Roman"/>
          <w:b/>
        </w:rPr>
        <w:t>». Με την ενέργεια αυτή θα συμπληρωθούν -λαμβάνοντας υπόψη όσα αναφέρθηκαν ανωτέρω- οι σχετικοί πίνακες που παρουσιάζονται.</w:t>
      </w:r>
    </w:p>
    <w:p w14:paraId="113AC1CF" w14:textId="77777777" w:rsidR="00781861" w:rsidRDefault="0078186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p>
    <w:p w14:paraId="1629DF92" w14:textId="77777777" w:rsidR="00781861" w:rsidRPr="000C76EA" w:rsidRDefault="00781861" w:rsidP="007818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b/>
        </w:rPr>
      </w:pPr>
      <w:r>
        <w:rPr>
          <w:rFonts w:cs="Times New Roman"/>
          <w:b/>
        </w:rPr>
        <w:t>Σε κάθε περίπτωση ο</w:t>
      </w:r>
      <w:r w:rsidRPr="000C76EA">
        <w:rPr>
          <w:rFonts w:cs="Times New Roman"/>
          <w:b/>
        </w:rPr>
        <w:t xml:space="preserve">ι Δικαιούχοι επισυνάπτουν στο ΟΠΣ ως </w:t>
      </w:r>
      <w:proofErr w:type="spellStart"/>
      <w:r w:rsidRPr="000C76EA">
        <w:rPr>
          <w:rFonts w:cs="Times New Roman"/>
          <w:b/>
        </w:rPr>
        <w:t>τεκμηριωτικό</w:t>
      </w:r>
      <w:proofErr w:type="spellEnd"/>
      <w:r w:rsidRPr="000C76EA">
        <w:rPr>
          <w:rFonts w:cs="Times New Roman"/>
          <w:b/>
        </w:rPr>
        <w:t xml:space="preserve"> υλικό για το Δελτίο Επίτευξης του Δείκτη 05503 στις αντίστοιχες πράξεις για το έτος 2019 ένα </w:t>
      </w:r>
      <w:r>
        <w:rPr>
          <w:rFonts w:cs="Times New Roman"/>
          <w:b/>
        </w:rPr>
        <w:t xml:space="preserve">προσαρμοσμένο </w:t>
      </w:r>
      <w:r w:rsidRPr="000C76EA">
        <w:rPr>
          <w:rFonts w:cs="Times New Roman"/>
          <w:b/>
          <w:lang w:val="en-US"/>
        </w:rPr>
        <w:t>excel</w:t>
      </w:r>
      <w:r w:rsidRPr="000C76EA">
        <w:rPr>
          <w:rFonts w:cs="Times New Roman"/>
          <w:b/>
        </w:rPr>
        <w:t xml:space="preserve"> που </w:t>
      </w:r>
      <w:r>
        <w:rPr>
          <w:rFonts w:cs="Times New Roman"/>
          <w:b/>
        </w:rPr>
        <w:t xml:space="preserve">δημιουργείται αυτόματα από την επιλογή «Εξαγωγή ΟΠΣ…» της αρχικής σελίδας και περιλαμβάνει όλους τους πίνακες ετών / δομών, </w:t>
      </w:r>
      <w:proofErr w:type="spellStart"/>
      <w:r>
        <w:rPr>
          <w:rFonts w:cs="Times New Roman"/>
          <w:b/>
        </w:rPr>
        <w:t>ανωνυμοποιημένους</w:t>
      </w:r>
      <w:proofErr w:type="spellEnd"/>
      <w:r w:rsidRPr="000C76EA">
        <w:rPr>
          <w:rFonts w:cs="Times New Roman"/>
          <w:b/>
        </w:rPr>
        <w:t xml:space="preserve">. </w:t>
      </w:r>
    </w:p>
    <w:p w14:paraId="36247A80" w14:textId="3488971A" w:rsidR="00781861" w:rsidRDefault="00225DC7" w:rsidP="00DE1FFF">
      <w:pPr>
        <w:pStyle w:val="a3"/>
        <w:autoSpaceDE w:val="0"/>
        <w:autoSpaceDN w:val="0"/>
        <w:adjustRightInd w:val="0"/>
        <w:spacing w:after="0" w:line="240" w:lineRule="auto"/>
        <w:ind w:left="0"/>
        <w:jc w:val="center"/>
        <w:rPr>
          <w:rFonts w:cs="Times New Roman"/>
          <w:b/>
          <w:u w:val="single"/>
        </w:rPr>
      </w:pPr>
      <w:r w:rsidRPr="00DE1FFF">
        <w:rPr>
          <w:rFonts w:cs="Times New Roman"/>
          <w:b/>
          <w:u w:val="single"/>
        </w:rPr>
        <w:lastRenderedPageBreak/>
        <w:t xml:space="preserve">Α3. </w:t>
      </w:r>
      <w:r w:rsidR="00781861" w:rsidRPr="00DE1FFF">
        <w:rPr>
          <w:rFonts w:cs="Times New Roman"/>
          <w:b/>
          <w:u w:val="single"/>
        </w:rPr>
        <w:t xml:space="preserve"> Παραδείγματα συμπλήρωσης του συνημμένου </w:t>
      </w:r>
      <w:proofErr w:type="spellStart"/>
      <w:r w:rsidR="00781861" w:rsidRPr="00DE1FFF">
        <w:rPr>
          <w:rFonts w:cs="Times New Roman"/>
          <w:b/>
          <w:u w:val="single"/>
        </w:rPr>
        <w:t>excel</w:t>
      </w:r>
      <w:proofErr w:type="spellEnd"/>
    </w:p>
    <w:p w14:paraId="426DDBF4" w14:textId="77777777" w:rsidR="00225DC7" w:rsidRPr="00DE1FFF" w:rsidRDefault="00225DC7" w:rsidP="00DE1FFF">
      <w:pPr>
        <w:pStyle w:val="a3"/>
        <w:autoSpaceDE w:val="0"/>
        <w:autoSpaceDN w:val="0"/>
        <w:adjustRightInd w:val="0"/>
        <w:spacing w:after="0" w:line="240" w:lineRule="auto"/>
        <w:ind w:left="0"/>
        <w:jc w:val="center"/>
        <w:rPr>
          <w:rFonts w:cs="Times New Roman"/>
          <w:b/>
          <w:u w:val="single"/>
        </w:rPr>
      </w:pPr>
    </w:p>
    <w:p w14:paraId="3E6B0140" w14:textId="2816442C" w:rsidR="00781861" w:rsidRDefault="00DB7012" w:rsidP="00142CC3">
      <w:pPr>
        <w:jc w:val="both"/>
        <w:rPr>
          <w:rFonts w:cs="Times New Roman"/>
        </w:rPr>
      </w:pPr>
      <w:r w:rsidRPr="00DE1FFF">
        <w:rPr>
          <w:rFonts w:cs="Times New Roman"/>
          <w:u w:val="single"/>
        </w:rPr>
        <w:t xml:space="preserve">Παράδειγμα </w:t>
      </w:r>
      <w:r w:rsidR="00781861" w:rsidRPr="00DE1FFF">
        <w:rPr>
          <w:rFonts w:cs="Times New Roman"/>
          <w:u w:val="single"/>
        </w:rPr>
        <w:t>1</w:t>
      </w:r>
      <w:r w:rsidRPr="00DE1FFF">
        <w:rPr>
          <w:rFonts w:cs="Times New Roman"/>
          <w:u w:val="single"/>
        </w:rPr>
        <w:t xml:space="preserve"> :</w:t>
      </w:r>
      <w:r w:rsidRPr="00DE1FFF">
        <w:rPr>
          <w:rFonts w:cs="Times New Roman"/>
        </w:rPr>
        <w:t xml:space="preserve"> </w:t>
      </w:r>
      <w:r w:rsidR="00781861" w:rsidRPr="00DE1FFF">
        <w:rPr>
          <w:rFonts w:cs="Times New Roman"/>
        </w:rPr>
        <w:t xml:space="preserve"> </w:t>
      </w:r>
      <w:r w:rsidR="00781861">
        <w:rPr>
          <w:rFonts w:cs="Times New Roman"/>
        </w:rPr>
        <w:t xml:space="preserve">Έστω Δικαιούχος που έχει εντάξει </w:t>
      </w:r>
      <w:r w:rsidR="00142CC3">
        <w:rPr>
          <w:rFonts w:cs="Times New Roman"/>
        </w:rPr>
        <w:t xml:space="preserve">αποκλειστικά σε </w:t>
      </w:r>
      <w:r w:rsidR="00781861">
        <w:rPr>
          <w:rFonts w:cs="Times New Roman"/>
        </w:rPr>
        <w:t>μία και μόνο πράξη</w:t>
      </w:r>
      <w:r w:rsidR="00225DC7" w:rsidRPr="00DE1FFF">
        <w:rPr>
          <w:rFonts w:cs="Times New Roman"/>
        </w:rPr>
        <w:t>/</w:t>
      </w:r>
      <w:r w:rsidR="00225DC7">
        <w:rPr>
          <w:rFonts w:cs="Times New Roman"/>
          <w:lang w:val="en-US"/>
        </w:rPr>
        <w:t>MIS</w:t>
      </w:r>
      <w:r w:rsidR="00781861">
        <w:rPr>
          <w:rFonts w:cs="Times New Roman"/>
        </w:rPr>
        <w:t xml:space="preserve">, τρεις διαφορετικές </w:t>
      </w:r>
      <w:r w:rsidR="00142CC3">
        <w:rPr>
          <w:rFonts w:cs="Times New Roman"/>
        </w:rPr>
        <w:t xml:space="preserve">δομές και συγκεκριμένα, Κοινωνικό Φαρμακείο, Κοινωνικό Παντοπωλείο και </w:t>
      </w:r>
      <w:r w:rsidR="00225DC7">
        <w:rPr>
          <w:rFonts w:cs="Times New Roman"/>
        </w:rPr>
        <w:t>Συσσίτιο</w:t>
      </w:r>
      <w:r w:rsidR="00142CC3">
        <w:rPr>
          <w:rFonts w:cs="Times New Roman"/>
        </w:rPr>
        <w:t>.</w:t>
      </w:r>
    </w:p>
    <w:p w14:paraId="705E03F2" w14:textId="5B81849C" w:rsidR="00142CC3" w:rsidRDefault="00142CC3" w:rsidP="00142CC3">
      <w:pPr>
        <w:jc w:val="both"/>
        <w:rPr>
          <w:rFonts w:cs="Times New Roman"/>
        </w:rPr>
      </w:pPr>
      <w:r>
        <w:rPr>
          <w:rFonts w:cs="Times New Roman"/>
        </w:rPr>
        <w:t xml:space="preserve">Στο </w:t>
      </w:r>
      <w:r>
        <w:rPr>
          <w:rFonts w:cs="Times New Roman"/>
          <w:lang w:val="en-US"/>
        </w:rPr>
        <w:t xml:space="preserve">excel </w:t>
      </w:r>
      <w:r>
        <w:rPr>
          <w:rFonts w:cs="Times New Roman"/>
        </w:rPr>
        <w:t>συμπληρώνει:</w:t>
      </w:r>
    </w:p>
    <w:p w14:paraId="12C943A5" w14:textId="5A2142CC" w:rsidR="00142CC3" w:rsidRDefault="00142CC3" w:rsidP="00142CC3">
      <w:pPr>
        <w:pStyle w:val="a3"/>
        <w:numPr>
          <w:ilvl w:val="0"/>
          <w:numId w:val="10"/>
        </w:numPr>
        <w:jc w:val="both"/>
        <w:rPr>
          <w:rFonts w:cs="Times New Roman"/>
        </w:rPr>
      </w:pPr>
      <w:r>
        <w:rPr>
          <w:rFonts w:cs="Times New Roman"/>
        </w:rPr>
        <w:t>Στο φύλλο «Αρχή» στην επιλογή «</w:t>
      </w:r>
      <w:r w:rsidRPr="00142CC3">
        <w:rPr>
          <w:rFonts w:cs="Times New Roman"/>
        </w:rPr>
        <w:t>Επιλέξτε τον αριθμό των δομών που λειτουργούν</w:t>
      </w:r>
      <w:r>
        <w:rPr>
          <w:rFonts w:cs="Times New Roman"/>
        </w:rPr>
        <w:t>» τον αριθμό 3 και κάνει κλικ στο πλήκτρο «ΟΚ»</w:t>
      </w:r>
    </w:p>
    <w:p w14:paraId="490C75D5" w14:textId="46217338" w:rsidR="00142CC3" w:rsidRDefault="00142CC3" w:rsidP="00142CC3">
      <w:pPr>
        <w:pStyle w:val="a3"/>
        <w:numPr>
          <w:ilvl w:val="0"/>
          <w:numId w:val="10"/>
        </w:numPr>
        <w:jc w:val="both"/>
        <w:rPr>
          <w:rFonts w:cs="Times New Roman"/>
        </w:rPr>
      </w:pPr>
      <w:r>
        <w:rPr>
          <w:rFonts w:cs="Times New Roman"/>
        </w:rPr>
        <w:t>Στο φύλλο «Αρχή» στον πίνακα που θα εμφανιστεί (με τον τίτλο «</w:t>
      </w:r>
      <w:r w:rsidRPr="00142CC3">
        <w:rPr>
          <w:rFonts w:cs="Times New Roman"/>
        </w:rPr>
        <w:t>Κατάσταση Δομών</w:t>
      </w:r>
      <w:r>
        <w:rPr>
          <w:rFonts w:cs="Times New Roman"/>
        </w:rPr>
        <w:t>»), επιλέγει για κάθε δομή το είδος της (στήλη «Είδος») και προαιρετικά μία ονομασία (στήλη «Δομή») και κάνει κλικ στο πλήκτρο «Αρχικοποίηση…».</w:t>
      </w:r>
    </w:p>
    <w:p w14:paraId="0C4E07A9" w14:textId="79421FD3" w:rsidR="00142CC3" w:rsidRDefault="00142CC3" w:rsidP="00142CC3">
      <w:pPr>
        <w:pStyle w:val="a3"/>
        <w:numPr>
          <w:ilvl w:val="0"/>
          <w:numId w:val="10"/>
        </w:numPr>
        <w:jc w:val="both"/>
        <w:rPr>
          <w:rFonts w:cs="Times New Roman"/>
        </w:rPr>
      </w:pPr>
      <w:r>
        <w:rPr>
          <w:rFonts w:cs="Times New Roman"/>
        </w:rPr>
        <w:t xml:space="preserve">Σε κάθε ένα από τα φύλλα «2019…» που θα εμφανιστούν, προσθέτει τους ωφελούμενους κάθε δομής. Εάν τηρεί </w:t>
      </w:r>
      <w:proofErr w:type="spellStart"/>
      <w:r>
        <w:rPr>
          <w:rFonts w:cs="Times New Roman"/>
        </w:rPr>
        <w:t>επικαιροποιημένο</w:t>
      </w:r>
      <w:proofErr w:type="spellEnd"/>
      <w:r>
        <w:rPr>
          <w:rFonts w:cs="Times New Roman"/>
        </w:rPr>
        <w:t xml:space="preserve"> αρχείο ωφελουμένων με συμπληρωμένο το ΑΜΚΑ, προσθέτει μόνο όσους έλαβαν πρώτη υπηρεσία εντός του έτους 2019. Εάν όχι, συμπληρώνει όλους όσους έλαβαν υπηρεσία εντός του 2019, προσέχοντας ώστε η στήλη (</w:t>
      </w:r>
      <w:r w:rsidR="00225DC7">
        <w:rPr>
          <w:rFonts w:cs="Times New Roman"/>
        </w:rPr>
        <w:t>5</w:t>
      </w:r>
      <w:r>
        <w:rPr>
          <w:rFonts w:cs="Times New Roman"/>
        </w:rPr>
        <w:t>) «Έτος πρώτης λήψης υπηρεσίας» να έχει την σωστή σε κάθε περίπτωση τιμή.</w:t>
      </w:r>
    </w:p>
    <w:p w14:paraId="30EF70D5" w14:textId="6BC862BA" w:rsidR="00142CC3" w:rsidRDefault="00142CC3" w:rsidP="00142CC3">
      <w:pPr>
        <w:jc w:val="both"/>
        <w:rPr>
          <w:rFonts w:cs="Times New Roman"/>
        </w:rPr>
      </w:pPr>
      <w:r>
        <w:rPr>
          <w:rFonts w:cs="Times New Roman"/>
        </w:rPr>
        <w:t>Αφού ολοκληρώσει την συμπλήρωση των πινάκων για το 2019 και των τριών δομών:</w:t>
      </w:r>
    </w:p>
    <w:p w14:paraId="01807282" w14:textId="7DD0663F" w:rsidR="00142CC3" w:rsidRDefault="00142CC3" w:rsidP="00142CC3">
      <w:pPr>
        <w:pStyle w:val="a3"/>
        <w:numPr>
          <w:ilvl w:val="0"/>
          <w:numId w:val="11"/>
        </w:numPr>
        <w:jc w:val="both"/>
        <w:rPr>
          <w:rFonts w:cs="Times New Roman"/>
        </w:rPr>
      </w:pPr>
      <w:r>
        <w:rPr>
          <w:rFonts w:cs="Times New Roman"/>
        </w:rPr>
        <w:t xml:space="preserve">Κάνει κλικ στο πλήκτρο «Ενημέρωση δείκτη…» που βρίσκεται στο φύλλο «Υπολογισμός δείκτη» ώστε να υπολογιστεί ο δείκτης </w:t>
      </w:r>
      <w:r w:rsidRPr="00142CC3">
        <w:rPr>
          <w:rFonts w:cs="Times New Roman"/>
        </w:rPr>
        <w:t>05503</w:t>
      </w:r>
      <w:r>
        <w:rPr>
          <w:rFonts w:cs="Times New Roman"/>
        </w:rPr>
        <w:t xml:space="preserve"> σε διαφορετικά επίπεδα (έτος, δομή, πράξη) και να συμπληρωθούν οι πίνακες του συγκεκριμένου φύλλου.</w:t>
      </w:r>
    </w:p>
    <w:p w14:paraId="3F9BE826" w14:textId="78CBEBAB" w:rsidR="00225DC7" w:rsidRDefault="00142CC3" w:rsidP="00DE1FFF">
      <w:pPr>
        <w:pBdr>
          <w:top w:val="single" w:sz="4" w:space="1" w:color="auto"/>
          <w:left w:val="single" w:sz="4" w:space="4" w:color="auto"/>
          <w:bottom w:val="single" w:sz="4" w:space="1" w:color="auto"/>
          <w:right w:val="single" w:sz="4" w:space="4" w:color="auto"/>
        </w:pBdr>
        <w:jc w:val="both"/>
        <w:rPr>
          <w:rFonts w:cs="Times New Roman"/>
        </w:rPr>
      </w:pPr>
      <w:r w:rsidRPr="00DE1FFF">
        <w:rPr>
          <w:rFonts w:cs="Times New Roman"/>
          <w:b/>
        </w:rPr>
        <w:t xml:space="preserve">Για να ενημερώσει </w:t>
      </w:r>
      <w:r w:rsidR="001B78A7" w:rsidRPr="00DE1FFF">
        <w:rPr>
          <w:rFonts w:cs="Times New Roman"/>
          <w:b/>
        </w:rPr>
        <w:t>το ΟΠΣ</w:t>
      </w:r>
      <w:r w:rsidR="00225DC7">
        <w:rPr>
          <w:rFonts w:cs="Times New Roman"/>
          <w:b/>
        </w:rPr>
        <w:t>/Δελτίο Επίτευξης Τιμών Δεικτών Πράξης</w:t>
      </w:r>
      <w:r w:rsidR="001B78A7" w:rsidRPr="00DE1FFF">
        <w:rPr>
          <w:rFonts w:cs="Times New Roman"/>
          <w:b/>
        </w:rPr>
        <w:t xml:space="preserve"> με το </w:t>
      </w:r>
      <w:proofErr w:type="spellStart"/>
      <w:r w:rsidR="001B78A7" w:rsidRPr="00DE1FFF">
        <w:rPr>
          <w:rFonts w:cs="Times New Roman"/>
          <w:b/>
        </w:rPr>
        <w:t>τεκμηριωτικό</w:t>
      </w:r>
      <w:proofErr w:type="spellEnd"/>
      <w:r w:rsidR="001B78A7" w:rsidRPr="00DE1FFF">
        <w:rPr>
          <w:rFonts w:cs="Times New Roman"/>
          <w:b/>
        </w:rPr>
        <w:t xml:space="preserve"> υλικό υπολογισμού του δείκτη 05503:</w:t>
      </w:r>
    </w:p>
    <w:p w14:paraId="7D737779" w14:textId="421CEF70" w:rsidR="00225DC7" w:rsidRDefault="00225DC7" w:rsidP="00DE1FFF">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 xml:space="preserve">- </w:t>
      </w:r>
      <w:r w:rsidR="001B78A7">
        <w:rPr>
          <w:rFonts w:cs="Times New Roman"/>
        </w:rPr>
        <w:t xml:space="preserve">Κάνει κλικ στο πλήκτρο «Εξαγωγή ΟΠΣ…» που βρίσκεται στο φύλλο «Αρχή» ώστε οι πίνακες ωφελουμένων που έχει συμπληρώσει να μεταφερθούν (αντιγραφούν) </w:t>
      </w:r>
      <w:proofErr w:type="spellStart"/>
      <w:r w:rsidR="001B78A7" w:rsidRPr="00DE1FFF">
        <w:rPr>
          <w:rFonts w:cs="Times New Roman"/>
          <w:b/>
          <w:bCs/>
        </w:rPr>
        <w:t>ανωνυμοποιημένοι</w:t>
      </w:r>
      <w:proofErr w:type="spellEnd"/>
      <w:r w:rsidR="001B78A7">
        <w:rPr>
          <w:rFonts w:cs="Times New Roman"/>
        </w:rPr>
        <w:t xml:space="preserve">, σε ένα νέο αρχείο </w:t>
      </w:r>
      <w:r w:rsidR="001B78A7">
        <w:rPr>
          <w:rFonts w:cs="Times New Roman"/>
          <w:lang w:val="en-US"/>
        </w:rPr>
        <w:t>excel</w:t>
      </w:r>
      <w:r w:rsidR="001B78A7" w:rsidRPr="00DE1FFF">
        <w:rPr>
          <w:rFonts w:cs="Times New Roman"/>
        </w:rPr>
        <w:t>.</w:t>
      </w:r>
    </w:p>
    <w:p w14:paraId="2B6214D7" w14:textId="230DA69C" w:rsidR="001B78A7" w:rsidRDefault="00225DC7" w:rsidP="00DE1FFF">
      <w:pPr>
        <w:pBdr>
          <w:top w:val="single" w:sz="4" w:space="1" w:color="auto"/>
          <w:left w:val="single" w:sz="4" w:space="4" w:color="auto"/>
          <w:bottom w:val="single" w:sz="4" w:space="1" w:color="auto"/>
          <w:right w:val="single" w:sz="4" w:space="4" w:color="auto"/>
        </w:pBdr>
        <w:jc w:val="both"/>
        <w:rPr>
          <w:rFonts w:cs="Times New Roman"/>
        </w:rPr>
      </w:pPr>
      <w:r>
        <w:rPr>
          <w:rFonts w:cs="Times New Roman"/>
        </w:rPr>
        <w:t xml:space="preserve">- </w:t>
      </w:r>
      <w:r w:rsidR="001B78A7">
        <w:rPr>
          <w:rFonts w:cs="Times New Roman"/>
        </w:rPr>
        <w:t xml:space="preserve">Αποθηκεύει το νέο αρχείο που θα δημιουργηθεί στον υπολογιστή του με το όνομα της επιλογής του και το επισυνάπτει στο ΟΠΣ. Η δημιουργία του νέου </w:t>
      </w:r>
      <w:proofErr w:type="spellStart"/>
      <w:r w:rsidR="001B78A7">
        <w:rPr>
          <w:rFonts w:cs="Times New Roman"/>
        </w:rPr>
        <w:t>ανωνυμοποιημένου</w:t>
      </w:r>
      <w:proofErr w:type="spellEnd"/>
      <w:r w:rsidR="001B78A7">
        <w:rPr>
          <w:rFonts w:cs="Times New Roman"/>
        </w:rPr>
        <w:t xml:space="preserve"> αρχείου δεν επηρεάζει το αρχικό.</w:t>
      </w:r>
    </w:p>
    <w:p w14:paraId="44D9E5B5" w14:textId="32807EB8" w:rsidR="001A5219" w:rsidRPr="00DE1FFF" w:rsidRDefault="001A5219" w:rsidP="001A5219">
      <w:pPr>
        <w:jc w:val="both"/>
        <w:rPr>
          <w:rFonts w:cs="Times New Roman"/>
        </w:rPr>
      </w:pPr>
    </w:p>
    <w:p w14:paraId="068A3263" w14:textId="6B1A8050" w:rsidR="001A5219" w:rsidRDefault="00DB7012" w:rsidP="001A5219">
      <w:pPr>
        <w:jc w:val="both"/>
        <w:rPr>
          <w:rFonts w:cs="Times New Roman"/>
        </w:rPr>
      </w:pPr>
      <w:r w:rsidRPr="00DE1FFF">
        <w:rPr>
          <w:rFonts w:cs="Times New Roman"/>
          <w:u w:val="single"/>
        </w:rPr>
        <w:t xml:space="preserve">Παράδειγμα </w:t>
      </w:r>
      <w:r w:rsidR="001A5219" w:rsidRPr="00DE1FFF">
        <w:rPr>
          <w:rFonts w:cs="Times New Roman"/>
          <w:u w:val="single"/>
        </w:rPr>
        <w:t>2</w:t>
      </w:r>
      <w:r w:rsidRPr="00DE1FFF">
        <w:rPr>
          <w:rFonts w:cs="Times New Roman"/>
          <w:u w:val="single"/>
        </w:rPr>
        <w:t xml:space="preserve"> :</w:t>
      </w:r>
      <w:r w:rsidRPr="00DE1FFF">
        <w:rPr>
          <w:rFonts w:cs="Times New Roman"/>
        </w:rPr>
        <w:t xml:space="preserve"> </w:t>
      </w:r>
      <w:r w:rsidR="001A5219">
        <w:rPr>
          <w:rFonts w:cs="Times New Roman"/>
        </w:rPr>
        <w:t xml:space="preserve"> Έστω Δικαιούχος που έχει εντάξει τις δομές του σε δύο διακριτές πράξεις</w:t>
      </w:r>
      <w:r w:rsidR="00225DC7">
        <w:rPr>
          <w:rFonts w:cs="Times New Roman"/>
        </w:rPr>
        <w:t>/ΜΙ</w:t>
      </w:r>
      <w:r w:rsidR="00225DC7">
        <w:rPr>
          <w:rFonts w:cs="Times New Roman"/>
          <w:lang w:val="en-US"/>
        </w:rPr>
        <w:t>S</w:t>
      </w:r>
      <w:r w:rsidR="001A5219">
        <w:rPr>
          <w:rFonts w:cs="Times New Roman"/>
        </w:rPr>
        <w:t>.</w:t>
      </w:r>
    </w:p>
    <w:p w14:paraId="1E29FB30" w14:textId="60A0644B" w:rsidR="001A5219" w:rsidRDefault="001A5219" w:rsidP="001A5219">
      <w:pPr>
        <w:jc w:val="both"/>
        <w:rPr>
          <w:rFonts w:cs="Times New Roman"/>
        </w:rPr>
      </w:pPr>
      <w:r>
        <w:rPr>
          <w:rFonts w:cs="Times New Roman"/>
        </w:rPr>
        <w:t>Πριν ξεκινήσει την συμπλήρωση:</w:t>
      </w:r>
    </w:p>
    <w:p w14:paraId="04346B8A" w14:textId="38E3F1AC" w:rsidR="001A5219" w:rsidRDefault="001A5219" w:rsidP="001A5219">
      <w:pPr>
        <w:pStyle w:val="a3"/>
        <w:numPr>
          <w:ilvl w:val="0"/>
          <w:numId w:val="12"/>
        </w:numPr>
        <w:jc w:val="both"/>
        <w:rPr>
          <w:rFonts w:cs="Times New Roman"/>
        </w:rPr>
      </w:pPr>
      <w:r>
        <w:rPr>
          <w:rFonts w:cs="Times New Roman"/>
        </w:rPr>
        <w:t xml:space="preserve">Δημιουργεί δύο αντίγραφα του συνημμένου </w:t>
      </w:r>
      <w:r>
        <w:rPr>
          <w:rFonts w:cs="Times New Roman"/>
          <w:lang w:val="en-US"/>
        </w:rPr>
        <w:t>excel</w:t>
      </w:r>
      <w:r w:rsidRPr="00DE1FFF">
        <w:rPr>
          <w:rFonts w:cs="Times New Roman"/>
        </w:rPr>
        <w:t xml:space="preserve"> </w:t>
      </w:r>
      <w:r>
        <w:rPr>
          <w:rFonts w:cs="Times New Roman"/>
        </w:rPr>
        <w:t>που θα χρησιμοποιηθούν διακριτά και ανεξάρτητα, για την καταγραφή των ωφελουμένων κάθε πράξης αντίστοιχα.</w:t>
      </w:r>
    </w:p>
    <w:p w14:paraId="1BBB2B74" w14:textId="18E68C72" w:rsidR="001A5219" w:rsidRDefault="001A5219" w:rsidP="001A5219">
      <w:pPr>
        <w:jc w:val="both"/>
        <w:rPr>
          <w:rFonts w:cs="Times New Roman"/>
        </w:rPr>
      </w:pPr>
      <w:r>
        <w:rPr>
          <w:rFonts w:cs="Times New Roman"/>
        </w:rPr>
        <w:lastRenderedPageBreak/>
        <w:t>Για να καταγράψει τους ωφελούμενους κάθε πράξης:</w:t>
      </w:r>
    </w:p>
    <w:p w14:paraId="568C0F84" w14:textId="68734A98" w:rsidR="001A5219" w:rsidRPr="001A5219" w:rsidRDefault="001A5219" w:rsidP="00DE1FFF">
      <w:pPr>
        <w:pStyle w:val="a3"/>
        <w:numPr>
          <w:ilvl w:val="0"/>
          <w:numId w:val="12"/>
        </w:numPr>
        <w:jc w:val="both"/>
        <w:rPr>
          <w:rFonts w:cs="Times New Roman"/>
        </w:rPr>
      </w:pPr>
      <w:r w:rsidRPr="001A5219">
        <w:rPr>
          <w:rFonts w:cs="Times New Roman"/>
        </w:rPr>
        <w:t xml:space="preserve">Για κάθε αντίγραφο του αρχείου </w:t>
      </w:r>
      <w:r w:rsidRPr="001A5219">
        <w:rPr>
          <w:rFonts w:cs="Times New Roman"/>
          <w:lang w:val="en-US"/>
        </w:rPr>
        <w:t>excel</w:t>
      </w:r>
      <w:r w:rsidRPr="00DE1FFF">
        <w:rPr>
          <w:rFonts w:cs="Times New Roman"/>
        </w:rPr>
        <w:t xml:space="preserve">, </w:t>
      </w:r>
      <w:r w:rsidRPr="001A5219">
        <w:rPr>
          <w:rFonts w:cs="Times New Roman"/>
        </w:rPr>
        <w:t xml:space="preserve">ακολουθεί το παράδειγμα της περίπτωσης 1 </w:t>
      </w:r>
      <w:r w:rsidR="0091595B">
        <w:rPr>
          <w:rFonts w:cs="Times New Roman"/>
        </w:rPr>
        <w:t xml:space="preserve">ανωτέρω </w:t>
      </w:r>
      <w:r w:rsidRPr="001A5219">
        <w:rPr>
          <w:rFonts w:cs="Times New Roman"/>
        </w:rPr>
        <w:t xml:space="preserve">όπου, </w:t>
      </w:r>
      <w:r w:rsidR="0091595B">
        <w:rPr>
          <w:rFonts w:cs="Times New Roman"/>
        </w:rPr>
        <w:t>σ</w:t>
      </w:r>
      <w:r w:rsidRPr="001A5219">
        <w:rPr>
          <w:rFonts w:cs="Times New Roman"/>
        </w:rPr>
        <w:t xml:space="preserve">το φύλλο «Αρχή» στην επιλογή «Επιλέξτε τον αριθμό των δομών που λειτουργούν» </w:t>
      </w:r>
      <w:r>
        <w:rPr>
          <w:rFonts w:cs="Times New Roman"/>
        </w:rPr>
        <w:t xml:space="preserve">πληκτρολογεί </w:t>
      </w:r>
      <w:r w:rsidR="0091595B">
        <w:rPr>
          <w:rFonts w:cs="Times New Roman"/>
        </w:rPr>
        <w:t>το πλήθος των δομών που έχουν ενταχθεί στην οικεία πράξη (και όχι το σύνολο των δομών που έχει εντάξει σε όλες τις πράξεις).</w:t>
      </w:r>
    </w:p>
    <w:p w14:paraId="39E9383D" w14:textId="77777777" w:rsidR="00FA60E0" w:rsidRPr="00DE1FFF" w:rsidRDefault="00FA60E0" w:rsidP="00DE1FFF">
      <w:pPr>
        <w:pBdr>
          <w:top w:val="single" w:sz="4" w:space="1" w:color="auto"/>
          <w:left w:val="single" w:sz="4" w:space="4" w:color="auto"/>
          <w:bottom w:val="single" w:sz="4" w:space="1" w:color="auto"/>
          <w:right w:val="single" w:sz="4" w:space="4" w:color="auto"/>
        </w:pBdr>
        <w:jc w:val="both"/>
        <w:rPr>
          <w:rFonts w:cs="Times New Roman"/>
          <w:b/>
        </w:rPr>
      </w:pPr>
      <w:r w:rsidRPr="00DE1FFF">
        <w:rPr>
          <w:rFonts w:cs="Times New Roman"/>
          <w:b/>
        </w:rPr>
        <w:t xml:space="preserve">Για να ενημερώσει το ΟΠΣ/Δελτίο Επίτευξης Τιμών Δεικτών Πράξης με το </w:t>
      </w:r>
      <w:proofErr w:type="spellStart"/>
      <w:r w:rsidRPr="00DE1FFF">
        <w:rPr>
          <w:rFonts w:cs="Times New Roman"/>
          <w:b/>
        </w:rPr>
        <w:t>τεκμηριωτικό</w:t>
      </w:r>
      <w:proofErr w:type="spellEnd"/>
      <w:r w:rsidRPr="00DE1FFF">
        <w:rPr>
          <w:rFonts w:cs="Times New Roman"/>
          <w:b/>
        </w:rPr>
        <w:t xml:space="preserve"> υλικό υπολογισμού του δείκτη 05503:</w:t>
      </w:r>
    </w:p>
    <w:p w14:paraId="2CCDE38E" w14:textId="69A06BB3" w:rsidR="0091595B" w:rsidRPr="0091595B" w:rsidRDefault="00FA60E0" w:rsidP="00DE1FFF">
      <w:pPr>
        <w:pBdr>
          <w:top w:val="single" w:sz="4" w:space="1" w:color="auto"/>
          <w:left w:val="single" w:sz="4" w:space="4" w:color="auto"/>
          <w:bottom w:val="single" w:sz="4" w:space="1" w:color="auto"/>
          <w:right w:val="single" w:sz="4" w:space="4" w:color="auto"/>
        </w:pBdr>
        <w:jc w:val="both"/>
        <w:rPr>
          <w:rFonts w:cs="Times New Roman"/>
        </w:rPr>
      </w:pPr>
      <w:r w:rsidRPr="00DE1FFF">
        <w:rPr>
          <w:rFonts w:cs="Times New Roman"/>
        </w:rPr>
        <w:t xml:space="preserve">- </w:t>
      </w:r>
      <w:r w:rsidR="0091595B">
        <w:rPr>
          <w:rFonts w:cs="Times New Roman"/>
        </w:rPr>
        <w:t>Για κάθε ένα από τα δύο αρχεία (διακριτές πράξεις), ακολουθεί το παράδειγμα της περίπτωσης 1 ανωτέρω και επισυνάπτει χωριστά τα δύο αρχεία στο ΟΠΣ.</w:t>
      </w:r>
    </w:p>
    <w:p w14:paraId="59C707A3" w14:textId="77777777" w:rsidR="0091595B" w:rsidRPr="0091595B" w:rsidRDefault="0091595B" w:rsidP="00DE1FFF">
      <w:pPr>
        <w:jc w:val="both"/>
        <w:rPr>
          <w:rFonts w:cs="Times New Roman"/>
        </w:rPr>
      </w:pPr>
    </w:p>
    <w:sectPr w:rsidR="0091595B" w:rsidRPr="0091595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551772" w15:done="0"/>
  <w15:commentEx w15:paraId="25715053" w15:done="0"/>
  <w15:commentEx w15:paraId="072346D0" w15:done="0"/>
  <w15:commentEx w15:paraId="603639BA" w15:done="0"/>
  <w15:commentEx w15:paraId="2EE75AB7" w15:done="0"/>
  <w15:commentEx w15:paraId="7C8FDC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51772" w16cid:durableId="21E2B039"/>
  <w16cid:commentId w16cid:paraId="25715053" w16cid:durableId="21E2B03A"/>
  <w16cid:commentId w16cid:paraId="072346D0" w16cid:durableId="21E2B03B"/>
  <w16cid:commentId w16cid:paraId="603639BA" w16cid:durableId="21E2B03C"/>
  <w16cid:commentId w16cid:paraId="2EE75AB7" w16cid:durableId="21E2B03D"/>
  <w16cid:commentId w16cid:paraId="7C8FDC4B" w16cid:durableId="21E2B0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A92D2" w14:textId="77777777" w:rsidR="006E15E0" w:rsidRDefault="006E15E0" w:rsidP="005135DC">
      <w:pPr>
        <w:spacing w:after="0" w:line="240" w:lineRule="auto"/>
      </w:pPr>
      <w:r>
        <w:separator/>
      </w:r>
    </w:p>
  </w:endnote>
  <w:endnote w:type="continuationSeparator" w:id="0">
    <w:p w14:paraId="16365F33" w14:textId="77777777" w:rsidR="006E15E0" w:rsidRDefault="006E15E0" w:rsidP="0051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ahoma-Bold">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DFFA" w14:textId="77777777" w:rsidR="00235D1F" w:rsidRDefault="00235D1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869199"/>
      <w:docPartObj>
        <w:docPartGallery w:val="Page Numbers (Bottom of Page)"/>
        <w:docPartUnique/>
      </w:docPartObj>
    </w:sdtPr>
    <w:sdtEndPr/>
    <w:sdtContent>
      <w:p w14:paraId="556B7C69" w14:textId="45D8F0CA" w:rsidR="005059DB" w:rsidRDefault="005059DB" w:rsidP="00813735">
        <w:pPr>
          <w:pStyle w:val="ab"/>
          <w:pBdr>
            <w:top w:val="single" w:sz="4" w:space="1" w:color="auto"/>
          </w:pBdr>
        </w:pPr>
        <w:r>
          <w:fldChar w:fldCharType="begin"/>
        </w:r>
        <w:r>
          <w:instrText>PAGE   \* MERGEFORMAT</w:instrText>
        </w:r>
        <w:r>
          <w:fldChar w:fldCharType="separate"/>
        </w:r>
        <w:r w:rsidR="00813735">
          <w:rPr>
            <w:noProof/>
          </w:rPr>
          <w:t>3</w:t>
        </w:r>
        <w:r>
          <w:fldChar w:fldCharType="end"/>
        </w:r>
        <w:r>
          <w:rPr>
            <w:lang w:val="en-US"/>
          </w:rPr>
          <w:t>/1</w:t>
        </w:r>
        <w:r w:rsidR="00DE1FFF">
          <w:rPr>
            <w:lang w:val="en-US"/>
          </w:rPr>
          <w:t>1</w:t>
        </w:r>
        <w:r w:rsidR="00235D1F">
          <w:rPr>
            <w:lang w:val="en-US"/>
          </w:rPr>
          <w:tab/>
          <w:t>EY</w:t>
        </w:r>
        <w:r w:rsidR="00235D1F">
          <w:t>ΣΕΚΤ/7.2.2020</w:t>
        </w:r>
      </w:p>
    </w:sdtContent>
  </w:sdt>
  <w:p w14:paraId="2FE43ABA" w14:textId="77777777" w:rsidR="005059DB" w:rsidRDefault="005059D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DB69" w14:textId="77777777" w:rsidR="00235D1F" w:rsidRDefault="00235D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40FBE" w14:textId="77777777" w:rsidR="006E15E0" w:rsidRDefault="006E15E0" w:rsidP="005135DC">
      <w:pPr>
        <w:spacing w:after="0" w:line="240" w:lineRule="auto"/>
      </w:pPr>
      <w:r>
        <w:separator/>
      </w:r>
    </w:p>
  </w:footnote>
  <w:footnote w:type="continuationSeparator" w:id="0">
    <w:p w14:paraId="2265B6EE" w14:textId="77777777" w:rsidR="006E15E0" w:rsidRDefault="006E15E0" w:rsidP="005135DC">
      <w:pPr>
        <w:spacing w:after="0" w:line="240" w:lineRule="auto"/>
      </w:pPr>
      <w:r>
        <w:continuationSeparator/>
      </w:r>
    </w:p>
  </w:footnote>
  <w:footnote w:id="1">
    <w:p w14:paraId="1CFF639B" w14:textId="77777777" w:rsidR="00566B47" w:rsidRDefault="00566B47" w:rsidP="00566B47">
      <w:pPr>
        <w:pStyle w:val="a4"/>
        <w:jc w:val="both"/>
      </w:pPr>
      <w:r>
        <w:rPr>
          <w:rStyle w:val="a5"/>
        </w:rPr>
        <w:footnoteRef/>
      </w:r>
      <w:r>
        <w:t xml:space="preserve"> </w:t>
      </w:r>
      <w:r>
        <w:rPr>
          <w:rFonts w:cs="Times New Roman"/>
        </w:rPr>
        <w:t>βλ. έγγραφο</w:t>
      </w:r>
      <w:r w:rsidRPr="00C830EE">
        <w:rPr>
          <w:rFonts w:cs="Times New Roman"/>
        </w:rPr>
        <w:t xml:space="preserve"> 15-11-2019/17991 με θέμα «Χρονοδιάγραμμα Ενεργειών για την υλοπο</w:t>
      </w:r>
      <w:r>
        <w:rPr>
          <w:rFonts w:cs="Times New Roman"/>
        </w:rPr>
        <w:t>ίηση προτάσεων σε συνέχεια της Έ</w:t>
      </w:r>
      <w:r w:rsidRPr="00C830EE">
        <w:rPr>
          <w:rFonts w:cs="Times New Roman"/>
        </w:rPr>
        <w:t>κθεσης Οριστικών Αποτελεσμάτων Θεματικού Ελέγχου αρ. 0118191006</w:t>
      </w:r>
      <w:r w:rsidRPr="0050140A">
        <w:rPr>
          <w:rFonts w:cs="Times New Roman"/>
          <w:b/>
        </w:rPr>
        <w:t xml:space="preserve">», </w:t>
      </w:r>
      <w:r w:rsidRPr="00BC538F">
        <w:rPr>
          <w:rFonts w:cs="Times New Roman"/>
        </w:rPr>
        <w:t xml:space="preserve">το οποίο απεστάλη από την ΕΥΘΥ στις ΕΥΔ με το από 22/11/2019 σχετικό </w:t>
      </w:r>
      <w:proofErr w:type="spellStart"/>
      <w:r w:rsidRPr="00BC538F">
        <w:rPr>
          <w:rFonts w:cs="Times New Roman"/>
        </w:rPr>
        <w:t>μέιλ</w:t>
      </w:r>
      <w:proofErr w:type="spellEnd"/>
      <w:r w:rsidRPr="00697CFA">
        <w:rPr>
          <w:rFonts w:cs="Times New Roman"/>
        </w:rPr>
        <w:t>.</w:t>
      </w:r>
    </w:p>
  </w:footnote>
  <w:footnote w:id="2">
    <w:p w14:paraId="0C9D0442" w14:textId="77777777" w:rsidR="00542415" w:rsidRPr="008E2841" w:rsidRDefault="00542415" w:rsidP="00342045">
      <w:pPr>
        <w:pStyle w:val="a4"/>
        <w:jc w:val="both"/>
      </w:pPr>
      <w:r>
        <w:rPr>
          <w:rStyle w:val="a5"/>
        </w:rPr>
        <w:footnoteRef/>
      </w:r>
      <w:r>
        <w:t xml:space="preserve"> </w:t>
      </w:r>
      <w:r w:rsidR="00342045">
        <w:t xml:space="preserve">Στα περισσότερα ΠΕΠ ως τώρα μετρώνται στα  παντοπωλεία και τα συσσίτια ως ωφελούμενοι οι λήπτες των υπηρεσιών/αγαθών και τα προστατευόμενα μέλη του νοικοκυριού. </w:t>
      </w:r>
      <w:r w:rsidR="008E2841">
        <w:t>Εξαίρεση 3 ΠΕΠ</w:t>
      </w:r>
      <w:r w:rsidR="008E2841" w:rsidRPr="008E2841">
        <w:t xml:space="preserve">: </w:t>
      </w:r>
      <w:r w:rsidR="00342045">
        <w:t xml:space="preserve">Το ΠΕΠ </w:t>
      </w:r>
      <w:proofErr w:type="spellStart"/>
      <w:r w:rsidR="00342045">
        <w:t>Ήπειρου</w:t>
      </w:r>
      <w:proofErr w:type="spellEnd"/>
      <w:r w:rsidR="00342045">
        <w:t xml:space="preserve"> μετρά μόνο λήπτες σε παντοπωλεία και συσσίτια, τα ΠΕΠ Θεσσαλίας και </w:t>
      </w:r>
      <w:proofErr w:type="spellStart"/>
      <w:r w:rsidR="00342045">
        <w:t>Β.Αιγαίου</w:t>
      </w:r>
      <w:proofErr w:type="spellEnd"/>
      <w:r w:rsidR="00342045">
        <w:t xml:space="preserve"> μετρούν μόνο λήπτες σε παντοπωλεία.</w:t>
      </w:r>
      <w:r w:rsidR="008E2841" w:rsidRPr="008E2841">
        <w:t xml:space="preserve"> </w:t>
      </w:r>
    </w:p>
  </w:footnote>
  <w:footnote w:id="3">
    <w:p w14:paraId="7EB90E5F" w14:textId="77777777" w:rsidR="00840F63" w:rsidRDefault="00840F63" w:rsidP="001D288F">
      <w:pPr>
        <w:pStyle w:val="a4"/>
        <w:jc w:val="both"/>
      </w:pPr>
      <w:r>
        <w:rPr>
          <w:rStyle w:val="a5"/>
        </w:rPr>
        <w:footnoteRef/>
      </w:r>
      <w:r>
        <w:t xml:space="preserve"> Η ΕΥΘΥ </w:t>
      </w:r>
      <w:r w:rsidR="00922699">
        <w:t>ανέθεσε πρόσφατα έργο</w:t>
      </w:r>
      <w:r>
        <w:t xml:space="preserve"> υποστ</w:t>
      </w:r>
      <w:r w:rsidR="001D288F">
        <w:t xml:space="preserve">ήριξής της για υπηρεσίες και μελέτη συμμόρφωσης με το </w:t>
      </w:r>
      <w:proofErr w:type="spellStart"/>
      <w:r w:rsidR="001D288F">
        <w:t>Γεν.Κανονισμό</w:t>
      </w:r>
      <w:proofErr w:type="spellEnd"/>
      <w:r w:rsidR="001D288F">
        <w:t xml:space="preserve"> για την Προστασία Δεδομένων Προσωπικού Χαρακτήρα, στο πλαίσιο του οποίου θα ακολουθήσουν οδηγίες για τα θέματα προσωπικών δεδομένων που γίνονται αντικείμενο επεξεργασίας σε όλα τα προγράμματα του ΕΣΠΑ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38A62" w14:textId="77777777" w:rsidR="00235D1F" w:rsidRDefault="00235D1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2F62" w14:textId="77777777" w:rsidR="00235D1F" w:rsidRDefault="00235D1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1424" w14:textId="77777777" w:rsidR="00235D1F" w:rsidRDefault="00235D1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6DF7"/>
    <w:multiLevelType w:val="hybridMultilevel"/>
    <w:tmpl w:val="3976F624"/>
    <w:lvl w:ilvl="0" w:tplc="F9946C68">
      <w:numFmt w:val="bullet"/>
      <w:lvlText w:val="-"/>
      <w:lvlJc w:val="left"/>
      <w:pPr>
        <w:ind w:left="405" w:hanging="360"/>
      </w:pPr>
      <w:rPr>
        <w:rFonts w:ascii="Calibri" w:eastAsiaTheme="minorHAnsi" w:hAnsi="Calibri" w:cs="Times New Roman"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nsid w:val="1FFF3ADE"/>
    <w:multiLevelType w:val="hybridMultilevel"/>
    <w:tmpl w:val="30B6123A"/>
    <w:lvl w:ilvl="0" w:tplc="0408001B">
      <w:start w:val="1"/>
      <w:numFmt w:val="lowerRoman"/>
      <w:lvlText w:val="%1."/>
      <w:lvlJc w:val="right"/>
      <w:pPr>
        <w:ind w:left="775" w:hanging="360"/>
      </w:pPr>
    </w:lvl>
    <w:lvl w:ilvl="1" w:tplc="04080019" w:tentative="1">
      <w:start w:val="1"/>
      <w:numFmt w:val="lowerLetter"/>
      <w:lvlText w:val="%2."/>
      <w:lvlJc w:val="left"/>
      <w:pPr>
        <w:ind w:left="1495" w:hanging="360"/>
      </w:pPr>
    </w:lvl>
    <w:lvl w:ilvl="2" w:tplc="0408001B" w:tentative="1">
      <w:start w:val="1"/>
      <w:numFmt w:val="lowerRoman"/>
      <w:lvlText w:val="%3."/>
      <w:lvlJc w:val="right"/>
      <w:pPr>
        <w:ind w:left="2215" w:hanging="180"/>
      </w:pPr>
    </w:lvl>
    <w:lvl w:ilvl="3" w:tplc="0408000F" w:tentative="1">
      <w:start w:val="1"/>
      <w:numFmt w:val="decimal"/>
      <w:lvlText w:val="%4."/>
      <w:lvlJc w:val="left"/>
      <w:pPr>
        <w:ind w:left="2935" w:hanging="360"/>
      </w:pPr>
    </w:lvl>
    <w:lvl w:ilvl="4" w:tplc="04080019" w:tentative="1">
      <w:start w:val="1"/>
      <w:numFmt w:val="lowerLetter"/>
      <w:lvlText w:val="%5."/>
      <w:lvlJc w:val="left"/>
      <w:pPr>
        <w:ind w:left="3655" w:hanging="360"/>
      </w:pPr>
    </w:lvl>
    <w:lvl w:ilvl="5" w:tplc="0408001B" w:tentative="1">
      <w:start w:val="1"/>
      <w:numFmt w:val="lowerRoman"/>
      <w:lvlText w:val="%6."/>
      <w:lvlJc w:val="right"/>
      <w:pPr>
        <w:ind w:left="4375" w:hanging="180"/>
      </w:pPr>
    </w:lvl>
    <w:lvl w:ilvl="6" w:tplc="0408000F" w:tentative="1">
      <w:start w:val="1"/>
      <w:numFmt w:val="decimal"/>
      <w:lvlText w:val="%7."/>
      <w:lvlJc w:val="left"/>
      <w:pPr>
        <w:ind w:left="5095" w:hanging="360"/>
      </w:pPr>
    </w:lvl>
    <w:lvl w:ilvl="7" w:tplc="04080019" w:tentative="1">
      <w:start w:val="1"/>
      <w:numFmt w:val="lowerLetter"/>
      <w:lvlText w:val="%8."/>
      <w:lvlJc w:val="left"/>
      <w:pPr>
        <w:ind w:left="5815" w:hanging="360"/>
      </w:pPr>
    </w:lvl>
    <w:lvl w:ilvl="8" w:tplc="0408001B" w:tentative="1">
      <w:start w:val="1"/>
      <w:numFmt w:val="lowerRoman"/>
      <w:lvlText w:val="%9."/>
      <w:lvlJc w:val="right"/>
      <w:pPr>
        <w:ind w:left="6535" w:hanging="180"/>
      </w:pPr>
    </w:lvl>
  </w:abstractNum>
  <w:abstractNum w:abstractNumId="2">
    <w:nsid w:val="2EB87719"/>
    <w:multiLevelType w:val="hybridMultilevel"/>
    <w:tmpl w:val="A3DCA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7B54DAC"/>
    <w:multiLevelType w:val="hybridMultilevel"/>
    <w:tmpl w:val="1FB24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A9B7F18"/>
    <w:multiLevelType w:val="hybridMultilevel"/>
    <w:tmpl w:val="BB0C54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B8F7756"/>
    <w:multiLevelType w:val="hybridMultilevel"/>
    <w:tmpl w:val="E8662D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E34596D"/>
    <w:multiLevelType w:val="hybridMultilevel"/>
    <w:tmpl w:val="F8F21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2A5441E"/>
    <w:multiLevelType w:val="hybridMultilevel"/>
    <w:tmpl w:val="817ABCAE"/>
    <w:lvl w:ilvl="0" w:tplc="9C9EE658">
      <w:start w:val="3"/>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5D51B26"/>
    <w:multiLevelType w:val="hybridMultilevel"/>
    <w:tmpl w:val="D97ABD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72151FF"/>
    <w:multiLevelType w:val="hybridMultilevel"/>
    <w:tmpl w:val="A328CF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A0D3F1B"/>
    <w:multiLevelType w:val="hybridMultilevel"/>
    <w:tmpl w:val="E33C1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F654E5B"/>
    <w:multiLevelType w:val="hybridMultilevel"/>
    <w:tmpl w:val="8616A35E"/>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nsid w:val="73920803"/>
    <w:multiLevelType w:val="hybridMultilevel"/>
    <w:tmpl w:val="BB0C54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572A88"/>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1"/>
  </w:num>
  <w:num w:numId="3">
    <w:abstractNumId w:val="5"/>
  </w:num>
  <w:num w:numId="4">
    <w:abstractNumId w:val="13"/>
  </w:num>
  <w:num w:numId="5">
    <w:abstractNumId w:val="1"/>
  </w:num>
  <w:num w:numId="6">
    <w:abstractNumId w:val="0"/>
  </w:num>
  <w:num w:numId="7">
    <w:abstractNumId w:val="7"/>
  </w:num>
  <w:num w:numId="8">
    <w:abstractNumId w:val="12"/>
  </w:num>
  <w:num w:numId="9">
    <w:abstractNumId w:val="4"/>
  </w:num>
  <w:num w:numId="10">
    <w:abstractNumId w:val="6"/>
  </w:num>
  <w:num w:numId="11">
    <w:abstractNumId w:val="3"/>
  </w:num>
  <w:num w:numId="12">
    <w:abstractNumId w:val="10"/>
  </w:num>
  <w:num w:numId="13">
    <w:abstractNumId w:val="9"/>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ΜΠΑΜΙΑΤΖΗΣ ΧΡΥΣΟΣ">
    <w15:presenceInfo w15:providerId="None" w15:userId="ΜΠΑΜΙΑΤΖΗΣ ΧΡΥΣΟ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D1"/>
    <w:rsid w:val="000738DD"/>
    <w:rsid w:val="000828D1"/>
    <w:rsid w:val="000B0827"/>
    <w:rsid w:val="000C76EA"/>
    <w:rsid w:val="000E5DE6"/>
    <w:rsid w:val="00122C84"/>
    <w:rsid w:val="00142CC3"/>
    <w:rsid w:val="00194746"/>
    <w:rsid w:val="001A5219"/>
    <w:rsid w:val="001B78A7"/>
    <w:rsid w:val="001D288F"/>
    <w:rsid w:val="00200957"/>
    <w:rsid w:val="0021069C"/>
    <w:rsid w:val="00210CBC"/>
    <w:rsid w:val="00225DC7"/>
    <w:rsid w:val="00234596"/>
    <w:rsid w:val="00235D1F"/>
    <w:rsid w:val="00275AB3"/>
    <w:rsid w:val="00285240"/>
    <w:rsid w:val="00285911"/>
    <w:rsid w:val="0028778C"/>
    <w:rsid w:val="002A2C12"/>
    <w:rsid w:val="002A6DE5"/>
    <w:rsid w:val="002B14C6"/>
    <w:rsid w:val="002C657B"/>
    <w:rsid w:val="002F0633"/>
    <w:rsid w:val="00340FE8"/>
    <w:rsid w:val="00342045"/>
    <w:rsid w:val="00353596"/>
    <w:rsid w:val="00385FEB"/>
    <w:rsid w:val="00386D8A"/>
    <w:rsid w:val="003D0BED"/>
    <w:rsid w:val="003D6B6A"/>
    <w:rsid w:val="0041701A"/>
    <w:rsid w:val="00420DE6"/>
    <w:rsid w:val="00463360"/>
    <w:rsid w:val="00492E80"/>
    <w:rsid w:val="00494CF7"/>
    <w:rsid w:val="004A1300"/>
    <w:rsid w:val="004C155E"/>
    <w:rsid w:val="004C4E1D"/>
    <w:rsid w:val="004D4E12"/>
    <w:rsid w:val="004D6FCE"/>
    <w:rsid w:val="0050383A"/>
    <w:rsid w:val="005059DB"/>
    <w:rsid w:val="005113B9"/>
    <w:rsid w:val="005135DC"/>
    <w:rsid w:val="00540605"/>
    <w:rsid w:val="00542415"/>
    <w:rsid w:val="00566B47"/>
    <w:rsid w:val="00573E1A"/>
    <w:rsid w:val="006030FF"/>
    <w:rsid w:val="006136BC"/>
    <w:rsid w:val="006308F4"/>
    <w:rsid w:val="00697CFA"/>
    <w:rsid w:val="006A31DD"/>
    <w:rsid w:val="006C7D05"/>
    <w:rsid w:val="006E15E0"/>
    <w:rsid w:val="006F0FE8"/>
    <w:rsid w:val="007301AF"/>
    <w:rsid w:val="007405FC"/>
    <w:rsid w:val="00757930"/>
    <w:rsid w:val="00772356"/>
    <w:rsid w:val="00774B19"/>
    <w:rsid w:val="00781861"/>
    <w:rsid w:val="00813735"/>
    <w:rsid w:val="00840F63"/>
    <w:rsid w:val="00844CF1"/>
    <w:rsid w:val="008472AF"/>
    <w:rsid w:val="008511CE"/>
    <w:rsid w:val="008B702A"/>
    <w:rsid w:val="008E24A7"/>
    <w:rsid w:val="008E2841"/>
    <w:rsid w:val="00907753"/>
    <w:rsid w:val="0091595B"/>
    <w:rsid w:val="00922699"/>
    <w:rsid w:val="009240B6"/>
    <w:rsid w:val="009862D2"/>
    <w:rsid w:val="009E7F47"/>
    <w:rsid w:val="00A45923"/>
    <w:rsid w:val="00AD09F1"/>
    <w:rsid w:val="00AE26D7"/>
    <w:rsid w:val="00B25E6F"/>
    <w:rsid w:val="00B6510A"/>
    <w:rsid w:val="00BB1399"/>
    <w:rsid w:val="00BC538F"/>
    <w:rsid w:val="00C01E64"/>
    <w:rsid w:val="00C130AA"/>
    <w:rsid w:val="00C9247E"/>
    <w:rsid w:val="00CA524E"/>
    <w:rsid w:val="00D1285F"/>
    <w:rsid w:val="00D206A9"/>
    <w:rsid w:val="00D33E7B"/>
    <w:rsid w:val="00D72527"/>
    <w:rsid w:val="00D94D35"/>
    <w:rsid w:val="00DB7012"/>
    <w:rsid w:val="00DE1FFF"/>
    <w:rsid w:val="00DE217B"/>
    <w:rsid w:val="00E02DA1"/>
    <w:rsid w:val="00E42176"/>
    <w:rsid w:val="00E60D87"/>
    <w:rsid w:val="00E70DA9"/>
    <w:rsid w:val="00FA55DF"/>
    <w:rsid w:val="00FA60E0"/>
    <w:rsid w:val="00FB6D98"/>
    <w:rsid w:val="00FD7CFE"/>
    <w:rsid w:val="00FF4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C"/>
    <w:pPr>
      <w:ind w:left="720"/>
      <w:contextualSpacing/>
    </w:pPr>
  </w:style>
  <w:style w:type="paragraph" w:styleId="a4">
    <w:name w:val="footnote text"/>
    <w:basedOn w:val="a"/>
    <w:link w:val="Char"/>
    <w:uiPriority w:val="99"/>
    <w:semiHidden/>
    <w:unhideWhenUsed/>
    <w:rsid w:val="005135DC"/>
    <w:pPr>
      <w:spacing w:after="0" w:line="240" w:lineRule="auto"/>
    </w:pPr>
    <w:rPr>
      <w:sz w:val="20"/>
      <w:szCs w:val="20"/>
    </w:rPr>
  </w:style>
  <w:style w:type="character" w:customStyle="1" w:styleId="Char">
    <w:name w:val="Κείμενο υποσημείωσης Char"/>
    <w:basedOn w:val="a0"/>
    <w:link w:val="a4"/>
    <w:uiPriority w:val="99"/>
    <w:semiHidden/>
    <w:rsid w:val="005135DC"/>
    <w:rPr>
      <w:sz w:val="20"/>
      <w:szCs w:val="20"/>
    </w:rPr>
  </w:style>
  <w:style w:type="character" w:styleId="a5">
    <w:name w:val="footnote reference"/>
    <w:basedOn w:val="a0"/>
    <w:uiPriority w:val="99"/>
    <w:semiHidden/>
    <w:unhideWhenUsed/>
    <w:rsid w:val="005135DC"/>
    <w:rPr>
      <w:vertAlign w:val="superscript"/>
    </w:rPr>
  </w:style>
  <w:style w:type="character" w:styleId="a6">
    <w:name w:val="annotation reference"/>
    <w:basedOn w:val="a0"/>
    <w:uiPriority w:val="99"/>
    <w:semiHidden/>
    <w:unhideWhenUsed/>
    <w:rsid w:val="006F0FE8"/>
    <w:rPr>
      <w:sz w:val="16"/>
      <w:szCs w:val="16"/>
    </w:rPr>
  </w:style>
  <w:style w:type="paragraph" w:styleId="a7">
    <w:name w:val="annotation text"/>
    <w:basedOn w:val="a"/>
    <w:link w:val="Char0"/>
    <w:uiPriority w:val="99"/>
    <w:semiHidden/>
    <w:unhideWhenUsed/>
    <w:rsid w:val="006F0FE8"/>
    <w:pPr>
      <w:spacing w:line="240" w:lineRule="auto"/>
    </w:pPr>
    <w:rPr>
      <w:sz w:val="20"/>
      <w:szCs w:val="20"/>
    </w:rPr>
  </w:style>
  <w:style w:type="character" w:customStyle="1" w:styleId="Char0">
    <w:name w:val="Κείμενο σχολίου Char"/>
    <w:basedOn w:val="a0"/>
    <w:link w:val="a7"/>
    <w:uiPriority w:val="99"/>
    <w:semiHidden/>
    <w:rsid w:val="006F0FE8"/>
    <w:rPr>
      <w:sz w:val="20"/>
      <w:szCs w:val="20"/>
    </w:rPr>
  </w:style>
  <w:style w:type="paragraph" w:styleId="a8">
    <w:name w:val="annotation subject"/>
    <w:basedOn w:val="a7"/>
    <w:next w:val="a7"/>
    <w:link w:val="Char1"/>
    <w:uiPriority w:val="99"/>
    <w:semiHidden/>
    <w:unhideWhenUsed/>
    <w:rsid w:val="006F0FE8"/>
    <w:rPr>
      <w:b/>
      <w:bCs/>
    </w:rPr>
  </w:style>
  <w:style w:type="character" w:customStyle="1" w:styleId="Char1">
    <w:name w:val="Θέμα σχολίου Char"/>
    <w:basedOn w:val="Char0"/>
    <w:link w:val="a8"/>
    <w:uiPriority w:val="99"/>
    <w:semiHidden/>
    <w:rsid w:val="006F0FE8"/>
    <w:rPr>
      <w:b/>
      <w:bCs/>
      <w:sz w:val="20"/>
      <w:szCs w:val="20"/>
    </w:rPr>
  </w:style>
  <w:style w:type="paragraph" w:styleId="a9">
    <w:name w:val="Balloon Text"/>
    <w:basedOn w:val="a"/>
    <w:link w:val="Char2"/>
    <w:uiPriority w:val="99"/>
    <w:semiHidden/>
    <w:unhideWhenUsed/>
    <w:rsid w:val="006F0FE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6F0FE8"/>
    <w:rPr>
      <w:rFonts w:ascii="Tahoma" w:hAnsi="Tahoma" w:cs="Tahoma"/>
      <w:sz w:val="16"/>
      <w:szCs w:val="16"/>
    </w:rPr>
  </w:style>
  <w:style w:type="paragraph" w:styleId="aa">
    <w:name w:val="header"/>
    <w:basedOn w:val="a"/>
    <w:link w:val="Char3"/>
    <w:uiPriority w:val="99"/>
    <w:unhideWhenUsed/>
    <w:rsid w:val="005059DB"/>
    <w:pPr>
      <w:tabs>
        <w:tab w:val="center" w:pos="4153"/>
        <w:tab w:val="right" w:pos="8306"/>
      </w:tabs>
      <w:spacing w:after="0" w:line="240" w:lineRule="auto"/>
    </w:pPr>
  </w:style>
  <w:style w:type="character" w:customStyle="1" w:styleId="Char3">
    <w:name w:val="Κεφαλίδα Char"/>
    <w:basedOn w:val="a0"/>
    <w:link w:val="aa"/>
    <w:uiPriority w:val="99"/>
    <w:rsid w:val="005059DB"/>
  </w:style>
  <w:style w:type="paragraph" w:styleId="ab">
    <w:name w:val="footer"/>
    <w:basedOn w:val="a"/>
    <w:link w:val="Char4"/>
    <w:uiPriority w:val="99"/>
    <w:unhideWhenUsed/>
    <w:rsid w:val="005059DB"/>
    <w:pPr>
      <w:tabs>
        <w:tab w:val="center" w:pos="4153"/>
        <w:tab w:val="right" w:pos="8306"/>
      </w:tabs>
      <w:spacing w:after="0" w:line="240" w:lineRule="auto"/>
    </w:pPr>
  </w:style>
  <w:style w:type="character" w:customStyle="1" w:styleId="Char4">
    <w:name w:val="Υποσέλιδο Char"/>
    <w:basedOn w:val="a0"/>
    <w:link w:val="ab"/>
    <w:uiPriority w:val="99"/>
    <w:rsid w:val="00505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C"/>
    <w:pPr>
      <w:ind w:left="720"/>
      <w:contextualSpacing/>
    </w:pPr>
  </w:style>
  <w:style w:type="paragraph" w:styleId="a4">
    <w:name w:val="footnote text"/>
    <w:basedOn w:val="a"/>
    <w:link w:val="Char"/>
    <w:uiPriority w:val="99"/>
    <w:semiHidden/>
    <w:unhideWhenUsed/>
    <w:rsid w:val="005135DC"/>
    <w:pPr>
      <w:spacing w:after="0" w:line="240" w:lineRule="auto"/>
    </w:pPr>
    <w:rPr>
      <w:sz w:val="20"/>
      <w:szCs w:val="20"/>
    </w:rPr>
  </w:style>
  <w:style w:type="character" w:customStyle="1" w:styleId="Char">
    <w:name w:val="Κείμενο υποσημείωσης Char"/>
    <w:basedOn w:val="a0"/>
    <w:link w:val="a4"/>
    <w:uiPriority w:val="99"/>
    <w:semiHidden/>
    <w:rsid w:val="005135DC"/>
    <w:rPr>
      <w:sz w:val="20"/>
      <w:szCs w:val="20"/>
    </w:rPr>
  </w:style>
  <w:style w:type="character" w:styleId="a5">
    <w:name w:val="footnote reference"/>
    <w:basedOn w:val="a0"/>
    <w:uiPriority w:val="99"/>
    <w:semiHidden/>
    <w:unhideWhenUsed/>
    <w:rsid w:val="005135DC"/>
    <w:rPr>
      <w:vertAlign w:val="superscript"/>
    </w:rPr>
  </w:style>
  <w:style w:type="character" w:styleId="a6">
    <w:name w:val="annotation reference"/>
    <w:basedOn w:val="a0"/>
    <w:uiPriority w:val="99"/>
    <w:semiHidden/>
    <w:unhideWhenUsed/>
    <w:rsid w:val="006F0FE8"/>
    <w:rPr>
      <w:sz w:val="16"/>
      <w:szCs w:val="16"/>
    </w:rPr>
  </w:style>
  <w:style w:type="paragraph" w:styleId="a7">
    <w:name w:val="annotation text"/>
    <w:basedOn w:val="a"/>
    <w:link w:val="Char0"/>
    <w:uiPriority w:val="99"/>
    <w:semiHidden/>
    <w:unhideWhenUsed/>
    <w:rsid w:val="006F0FE8"/>
    <w:pPr>
      <w:spacing w:line="240" w:lineRule="auto"/>
    </w:pPr>
    <w:rPr>
      <w:sz w:val="20"/>
      <w:szCs w:val="20"/>
    </w:rPr>
  </w:style>
  <w:style w:type="character" w:customStyle="1" w:styleId="Char0">
    <w:name w:val="Κείμενο σχολίου Char"/>
    <w:basedOn w:val="a0"/>
    <w:link w:val="a7"/>
    <w:uiPriority w:val="99"/>
    <w:semiHidden/>
    <w:rsid w:val="006F0FE8"/>
    <w:rPr>
      <w:sz w:val="20"/>
      <w:szCs w:val="20"/>
    </w:rPr>
  </w:style>
  <w:style w:type="paragraph" w:styleId="a8">
    <w:name w:val="annotation subject"/>
    <w:basedOn w:val="a7"/>
    <w:next w:val="a7"/>
    <w:link w:val="Char1"/>
    <w:uiPriority w:val="99"/>
    <w:semiHidden/>
    <w:unhideWhenUsed/>
    <w:rsid w:val="006F0FE8"/>
    <w:rPr>
      <w:b/>
      <w:bCs/>
    </w:rPr>
  </w:style>
  <w:style w:type="character" w:customStyle="1" w:styleId="Char1">
    <w:name w:val="Θέμα σχολίου Char"/>
    <w:basedOn w:val="Char0"/>
    <w:link w:val="a8"/>
    <w:uiPriority w:val="99"/>
    <w:semiHidden/>
    <w:rsid w:val="006F0FE8"/>
    <w:rPr>
      <w:b/>
      <w:bCs/>
      <w:sz w:val="20"/>
      <w:szCs w:val="20"/>
    </w:rPr>
  </w:style>
  <w:style w:type="paragraph" w:styleId="a9">
    <w:name w:val="Balloon Text"/>
    <w:basedOn w:val="a"/>
    <w:link w:val="Char2"/>
    <w:uiPriority w:val="99"/>
    <w:semiHidden/>
    <w:unhideWhenUsed/>
    <w:rsid w:val="006F0FE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6F0FE8"/>
    <w:rPr>
      <w:rFonts w:ascii="Tahoma" w:hAnsi="Tahoma" w:cs="Tahoma"/>
      <w:sz w:val="16"/>
      <w:szCs w:val="16"/>
    </w:rPr>
  </w:style>
  <w:style w:type="paragraph" w:styleId="aa">
    <w:name w:val="header"/>
    <w:basedOn w:val="a"/>
    <w:link w:val="Char3"/>
    <w:uiPriority w:val="99"/>
    <w:unhideWhenUsed/>
    <w:rsid w:val="005059DB"/>
    <w:pPr>
      <w:tabs>
        <w:tab w:val="center" w:pos="4153"/>
        <w:tab w:val="right" w:pos="8306"/>
      </w:tabs>
      <w:spacing w:after="0" w:line="240" w:lineRule="auto"/>
    </w:pPr>
  </w:style>
  <w:style w:type="character" w:customStyle="1" w:styleId="Char3">
    <w:name w:val="Κεφαλίδα Char"/>
    <w:basedOn w:val="a0"/>
    <w:link w:val="aa"/>
    <w:uiPriority w:val="99"/>
    <w:rsid w:val="005059DB"/>
  </w:style>
  <w:style w:type="paragraph" w:styleId="ab">
    <w:name w:val="footer"/>
    <w:basedOn w:val="a"/>
    <w:link w:val="Char4"/>
    <w:uiPriority w:val="99"/>
    <w:unhideWhenUsed/>
    <w:rsid w:val="005059DB"/>
    <w:pPr>
      <w:tabs>
        <w:tab w:val="center" w:pos="4153"/>
        <w:tab w:val="right" w:pos="8306"/>
      </w:tabs>
      <w:spacing w:after="0" w:line="240" w:lineRule="auto"/>
    </w:pPr>
  </w:style>
  <w:style w:type="character" w:customStyle="1" w:styleId="Char4">
    <w:name w:val="Υποσέλιδο Char"/>
    <w:basedOn w:val="a0"/>
    <w:link w:val="ab"/>
    <w:uiPriority w:val="99"/>
    <w:rsid w:val="0050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9BA0-1786-4AB8-9CCE-D2960305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Pages>
  <Words>3674</Words>
  <Characters>19840</Characters>
  <Application>Microsoft Office Word</Application>
  <DocSecurity>0</DocSecurity>
  <Lines>165</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ΘΕΟΔΩΡΟΠΟΥΛΟΥ ΜΙΡΑΝΤΑ</dc:creator>
  <cp:lastModifiedBy>ΘΕΟΔΩΡΟΠΟΥΛΟΥ ΜΙΡΑΝΤΑ</cp:lastModifiedBy>
  <cp:revision>58</cp:revision>
  <cp:lastPrinted>2020-02-07T10:24:00Z</cp:lastPrinted>
  <dcterms:created xsi:type="dcterms:W3CDTF">2020-01-23T11:08:00Z</dcterms:created>
  <dcterms:modified xsi:type="dcterms:W3CDTF">2020-02-07T10:27:00Z</dcterms:modified>
</cp:coreProperties>
</file>